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ECD" w:rsidRPr="00ED4ECD" w:rsidRDefault="00ED4ECD" w:rsidP="00B8133E">
      <w:pPr>
        <w:pStyle w:val="DzMetin"/>
        <w:rPr>
          <w:rFonts w:ascii="Courier New" w:hAnsi="Courier New" w:cs="Courier New"/>
        </w:rPr>
      </w:pPr>
      <w:r w:rsidRPr="00ED4ECD">
        <w:rPr>
          <w:rFonts w:ascii="Courier New" w:hAnsi="Courier New" w:cs="Courier New"/>
        </w:rPr>
        <w:t>Sinerji Mevzuat ve İçtihat Programları</w:t>
      </w:r>
    </w:p>
    <w:p w:rsidR="00ED4ECD" w:rsidRPr="00ED4ECD" w:rsidRDefault="00ED4ECD" w:rsidP="00B8133E">
      <w:pPr>
        <w:pStyle w:val="DzMetin"/>
        <w:rPr>
          <w:rFonts w:ascii="Courier New" w:hAnsi="Courier New" w:cs="Courier New"/>
        </w:rPr>
      </w:pPr>
      <w:r w:rsidRPr="00ED4ECD">
        <w:rPr>
          <w:rFonts w:ascii="Courier New" w:hAnsi="Courier New" w:cs="Courier New"/>
        </w:rPr>
        <w:t>**************************************</w:t>
      </w:r>
    </w:p>
    <w:p w:rsidR="00ED4ECD" w:rsidRPr="00ED4ECD" w:rsidRDefault="00ED4ECD" w:rsidP="00B8133E">
      <w:pPr>
        <w:pStyle w:val="DzMetin"/>
        <w:rPr>
          <w:rFonts w:ascii="Courier New" w:hAnsi="Courier New" w:cs="Courier New"/>
        </w:rPr>
      </w:pPr>
      <w:r w:rsidRPr="00ED4ECD">
        <w:rPr>
          <w:rFonts w:ascii="Courier New" w:hAnsi="Courier New" w:cs="Courier New"/>
        </w:rPr>
        <w:t>Taşınır Mal Yönetmeliği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Kurum : Bakanlar Kurulu</w:t>
      </w:r>
    </w:p>
    <w:p w:rsidR="00ED4ECD" w:rsidRPr="00ED4ECD" w:rsidRDefault="00ED4ECD" w:rsidP="00B8133E">
      <w:pPr>
        <w:pStyle w:val="DzMetin"/>
        <w:rPr>
          <w:rFonts w:ascii="Courier New" w:hAnsi="Courier New" w:cs="Courier New"/>
        </w:rPr>
      </w:pPr>
      <w:r w:rsidRPr="00ED4ECD">
        <w:rPr>
          <w:rFonts w:ascii="Courier New" w:hAnsi="Courier New" w:cs="Courier New"/>
        </w:rPr>
        <w:t>Kabul Tarihi:28.12.2006</w:t>
      </w:r>
    </w:p>
    <w:p w:rsidR="00ED4ECD" w:rsidRPr="00ED4ECD" w:rsidRDefault="00ED4ECD" w:rsidP="00B8133E">
      <w:pPr>
        <w:pStyle w:val="DzMetin"/>
        <w:rPr>
          <w:rFonts w:ascii="Courier New" w:hAnsi="Courier New" w:cs="Courier New"/>
        </w:rPr>
      </w:pPr>
      <w:r w:rsidRPr="00ED4ECD">
        <w:rPr>
          <w:rFonts w:ascii="Courier New" w:hAnsi="Courier New" w:cs="Courier New"/>
        </w:rPr>
        <w:t>RGT:18.01.2007</w:t>
      </w:r>
    </w:p>
    <w:p w:rsidR="00ED4ECD" w:rsidRPr="00ED4ECD" w:rsidRDefault="00ED4ECD" w:rsidP="00B8133E">
      <w:pPr>
        <w:pStyle w:val="DzMetin"/>
        <w:rPr>
          <w:rFonts w:ascii="Courier New" w:hAnsi="Courier New" w:cs="Courier New"/>
        </w:rPr>
      </w:pPr>
      <w:r w:rsidRPr="00ED4ECD">
        <w:rPr>
          <w:rFonts w:ascii="Courier New" w:hAnsi="Courier New" w:cs="Courier New"/>
        </w:rPr>
        <w:t>RG No:26407</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BİRİNCİ BÖLÜM: Amaç, Kapsam, Dayanak ve Tanımlar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Amaç</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1 - (DEĞİŞİK MADDE RGT: 19.06.2010 RG NO: 27616)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Bu Yönetmeliğin amacı, kaynağına ve edinme yöntemine bakılmaksızın kamu idarelerine ait taşınır malların kaydı, muhafazası ve kullanımı ile yönetim hesabının verilmesi, merkez ve taşrada taşınır yönetim sorumlularıyla bunlar adına görev yapacak olanların belirlenmesi ve kamu idareleri arasında taşınırların bedelsiz devri ile tahsisine ilişkin esas ve usulleri belirlemektir.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Kapsam</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2 - (1) Bu Yönetmelik genel yönetim kapsamındaki kamu idarelerini ve bunlara ait taşınır malları kapsar.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Türk Silahlı Kuvvetleri (Jandarma Genel Komutanlığı ve Sahil Güvenlik Komutanlığı dahil), Milli İstihbarat Teşkilatı ve Emniyet Genel Müdürlüğünün (MÜLGA İBARE RGT: 08.11.2012 RG NO: 28461) (KOD 1) taşınır mallarının kayda alınması ile bunların yönetim ve denetiminde özel mevzuatındaki hükümler uygulanır.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Kapsamdaki idarelerin bünyesinde bulunan fabrika, imalathane ve benzeri üretim yerlerinde kullanılan ilk madde ve malzemeler ile yarı mamul ve mamul maddeler hakkında bu Yönetmelik hükümleri uygulanmaz. Bunlar hakkında kendi düzenleyici işlemlerinde belirlenen esas ve usuller uygulanır.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(4) Kamu idarelerinin görevleri gereğince herhangi bir işlemin sonuçlanmasına veya bir kararın verilmesine kadar muhafaza edilmek üzere alınan emanet taşınır mallar hakkında özel mevzuatındaki hükümler uygulanır.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Dayanak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3 - (1) Bu Yönetmelik, 10/12/2003 tarihli ve 5018 sayılı Kamu Malî Yönetimi ve Kontrol Kanununun 44 üncü maddesine dayanılarak hazırlanmıştır.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Tanımlar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4 - (DEĞİŞİK MADDE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(1) Bu Yönetmeliğin uygulanmasında;</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Ambar: Kamu idarelerine ait taşınırların kullanıma verilinceye kadar veya kullanımdan iade edildiğinde muhafaza edildiği yeri,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Bakanlık: Maliye Bakanlığım,</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Dayanıklı taşınırlar: Taşınır Kod Listesinin (B) bölümünde gösterilen tesis, makine ve cihazlar ile taşıtlar ve demirbaşları,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ç) Demirbaşlar: Belirli bir hizmete tahsis amacıyla edinilen, belli bir süreye tabi olmaksızın uzun süre kullanılabilen ve kullanılmakla yok olmayan, çeşitleri ile kod numaralan Taşınır Kod Listesinin (B) bölümü 255 hesap detayında yer alan taşınırları,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 Gerçeğe uygun değer: Piyasa koşullarında muvazaasız bir işlemde bilgili ve istekli taraflar arasında bir varlığın el değiştirmesi veya bir borcun ödenmesi için belirlenen tutan,</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 Harcama birimi: Kamu idaresi bütçesinde ödenek tahsis edilen ve harcama yetkisi bulunan merkez birimi ile ödenek gönderme belgesiyle harcama yetkisi verilen merkez dışı birimi,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f) Harcama yetkilisi: Harcama biriminin en üst yöneticisini,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 Hurda: Ekonomik ömrünü tamamlamış olan veya tamamlamadığı halde teknik ve fiziki nedenlerle almış amaçları doğrultusunda kullanılması imkanı kalmayan ya da tamiri mümkün veya ekonomik olmayan arızalar nedeniyle kullanılmasında yarar görülmeyerek hizmet dışı bırakılan taşınırlar ile üretim sırasında elde edilen kırpıntı, döküntü ve artık parçalan,</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ğ) Kanun: 5018 sayılı Kamu Malî Yönetimi ve Kontrol Kanununu,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h) Makine ve cihazlar: Çeşitleri ile kod numaraları Taşınır Kod Listesinin (B) bölümü 253 hesap detayında yer alan, üretim ve hizmet amacıyla kullanılan her türlü makine, cihaz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ı) Mali hizmetler birimi: Kanunun 60 ıncı maddesinde sayılan görevleri yapan birimi,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 Sanal ambar: Tesis kapsamındaki taşınırların yalnızca elektronik ortamda takip edilebilmesi amacıyla oluşturulan ambarı,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j) Taşınır: Çeşitleri ile kod numaralan Taşınır Kod Listesinin (A) ve (B) bölümlerinde gösterilen taşınırları,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 Taşınır I inci düzey detay kodu: Taşınır Kod Listesinde gösterilen taşınır hesap kodundan sonra gelen iki haneli detay kodunu,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 Taşınır II nci düzey detay kodu: Taşınır Kod Listesinde gösterilen taşınır I inci düzey detay kodundan sonra gelen iki haneli detay kodunu,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 Taşınır hesap kodu: 3/12/2014 tarihli ve 2014/7052 sayılı Bakanlar Kurulu Karan ile yürürlüğe konulan Genel Yönetim Muhasebe Yönetmeliği çerçeve hesap planında yer alan ve taşınırın kaydedildiği ilgili hesap kodunu,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n) Taşınır kayıt yetkilisi: Taşınırları teslim alan, sorumluluğundaki ambarlarda muhafaza eden, kullanıcılarına ve kullanım yerlerine teslim eden, bu Yönetmelikte belirtilen esas ve usullere göre kayıtları tutan, bunlara ilişkin belge ve cetvelleri düzenleyen ve bu hususlarda hesap verme sorumluluğu çerçevesinde Taşınır kontrol yetkilisi ve harcama yetkilisine karşı sorumlu olan görevlileri,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o) Taşınır kodu: Taşınırın kayıtlarda detaylı izlendiği, Taşınır hesap kodu ile Taşınır I ve II nci düzey detay kodu ve sonraki düzey detay kodlarının birleşiminden oluşan kodu,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ö) Taşınır konsolide görevlisi: Kamu idaresinin taşınır kayıt yetkilisinden aldığı harcama birimi Taşınır hesaplarım konsolide ederek Taşınır hesap cetvellerini hazırlamak ve biriminin bir üst teşkilattaki Taşınır konsolide görevlisine vermekle sorumlu olan görevlileri,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p) Taşınır kontrol yetkilisi: Taşınır kayıt yetkilisinin yapmış olduğu kayıt ve işlemler ile düzenlediği belge ve cetvellerin mevzuata ve mali tablolara uygunluğunu kontrol eden, Harcama Birimi Taşınır Mal Yönetim Hesabı Cetvelini imzalayan ve bu konularda harcama yetkilisine karşı sorumlu olan görevlileri,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r) Taşıtlar: Yolcu ve yük taşımacılığında kullanılanlar ile özel amaçlı kullanımlar için muhtelif cihazlarla donatılmış bulunan ve çeşitleri ile kod numaraları Taşınır Kod Listesinin (B) bölümü 254 hesap detayında gösterilen taşıtları,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s) Tesis: Bir makine veya cihazın ürettiği enerjiyi, sesi, görüntüyü ve benzerini ileten, dağıtan veya bir makine veya cihazın gördüğü işi uzağa taşıyan ya da uzaktaki verileri toplayan, kaydeden makine veya cihazlar arasındaki düzeni sağlayan, birbiriyle entegre makine ve cihazlardan oluşan, gerektiğinde başka yere taşınabilen ve kullanılamaz hale gelene kadar sanal ambar kayıtlarında takip edilen, çeşitleri ile kod numaralan Taşınır Kod Listesinin (B) bölümü 253 hesap detayında yer alan sistemleri,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ş) Tüketim malzemeleri: Belirli bir hizmetin üretilmesinde kullanılan, kullanımı sonucunda tükenen veya bir süre kullanıldıktan sonra ilk özelliklerini kısmen veya tamamen kaybederek bir daha kullanılamayacak duruma gelen, çeşitleri ile kod numaralan Taşınır Kod Listesinin (A) bölümü 150 hesap detayında yer alan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 Üst yönetici: Bakanlıklarda müsteşarı, Millî Savunma Bakanlığında bakam, diğer kamu idarelerinde en üst yöneticiyi, il özel idarelerinde valiyi, belediyelerde belediye başkamın,</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ifade eder.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İKİNCİ BÖLÜM: Sorumluluk ve Görevliler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Sorumluluk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MADDE 5 -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(1) Harcama yetkilileri taşınırların etkili, ekonomik, verimli ve hukuka uygun olarak edinilmesinden, kullanılmasından, kontrolünden, kayıtlarının bu Yönetmelikte belirtilen esas ve usullere göre saydam ve erişilebilir şekilde tutulmasını sağlamaktan sorumludur. Harcama yetkilileri Taşınır kayıtlarının bu Yönetmelik hükümlerine uygun olarak tutulması ve taşınır mal yönetim hesabının hazırlanması sorumluluğunu taşınır kayıt yetkilileri ve Taşınır kontrol yetkilileri aracılığıyla yerine getirir.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Harcama yetkilileri, taşınırlara ilişkin işlem ve kayıtların usule uygun olarak yapılıp yapılmadığını kontrol etmeye veya ettirmeye; kasıt, kusur veya ihmal sonucu kırılan, bozulan veya kaybolan taşınırların ilgililerden tazmini için gerekli işlemleri yapmaya veya yaptırmaya yetkilidir.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Kamu idarelerine ait taşınırların muhafazası ile görevli olan veya kendilerine kullanılmak üzere taşınır teslim edilen kamu görevlileri bu taşınırları en iyi şekilde muhafaza etmek, gerekli bakım ve onarımlarını yapmak veya yaptırmak, veriliş amacına uygun bir şekilde kullanmak ve görevin sona ermesi veya görevden ayrılma halinde iade etmek zorundadırlar.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(4) (DEĞİŞİK İBARE RGT: 22.04.2016 RG NO: 29692) (KOD 1) Kamu görevlilerinin kullanımına verilen dayanıklı taşınırlar, kullanıcıları tarafından başkasına devredilemez. Kullanıcılarının görevden ayrılması halinde söz konusu taşınırların ambara iade edilmesi zorunludur. Bu şekilde teslim yapılmadan personelin kurumla ilişiği kesilmez.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(5) Taşınırların muhafazasından ve yönetilmesinden sorumlu olanların, gerekli tedbirlerin alınmaması veya özenin gösterilmemesi nedeniyle taşınırın kullanılmaz hale gelmesi veya yok olması sonucunda sebep oldukları kamu zararları hakkında, 27/9/2006 tarihli ve 2006/11058 sayılı Bakanlar Kurulu Kararı ile yürürlüğe konulan Kamu Zararlarının Tahsiline İlişkin Usul ve Esaslar Hakkında Yönetmelik hükümleri uygulanır.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(6) Kullanılmak üzere kendilerine taşınır teslim edilen kamu görevlilerinin kasıt, kusur, ihmal veya tedbirsizlik ya da dikkatsizlikleri nedeniyle oluşan kamu zararı, değer tespit komisyonu tarafından tespit edilecek gerçeğe uygun değer üzerinden, ilgili mevzuat hükümleri uygulanmak suretiyle tahsil edilir. Ortak kullanım alanına tahsis edilen dayanıklı taşınırlarda meydana gelen kamu zararı ise zararın oluşmasında kasıt, kusur veya ihmali olanlardan tahsil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(7) Taşınırların özelliğinden veya olağan kullanımından kaynaklanan yıpranma ile usulüne uygun olarak belirlenen firelerden dolayı sorumluluk aranmaz.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Taşınır kayıt yetkilileri ve taşınır kontrol yetkilileri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6 - (DEĞİŞİK MADDE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(1) Taşınır kayıt yetkilileri, harcama yetkililerince, memuriyet veya çalışma unvanına bağlı kalmaksızın, taşınır kayıt ve işlemlerini bu Yönetmelikte belirtilen usule uygun şekilde yapabilecek bilgi ve niteliklere sahip personel arasından görevlendirilir. Dış temsilciliklerde taşınır kayıt yetkilileri misyon şefleri tarafından görevlendirilir. Taşınır işlemleri yoğun olan harcama birimlerinde birden fazla taşınır kayıt yetkilisi görevlendirilebilir. Kamu idarelerince ihtiyaç duyulması halinde birden fazla harcama biriminin taşınır kayıtları harcama birimleri itibarıyla ayrı ayrı tutulmak kaydıyla, bir taşınır kayıt yetkilisi tarafından yürütülebilir.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Taşınır kontrol yetkilileri, harcama yetkililerince, taşınır kayıt yetkilisinin yapmış olduğu kayıt ve işlemleri kontrol etmek üzere yardımcılarından veya bunların bir alt kademesindeki yöneticileri arasından görevlendirilir. Personel yetersizliği nedeniyle taşınır kontrol yetkilisi görevlendirilemeyen harcama birimlerinde ise bu görev harcama yetkilisi tarafından yerine getirilir.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Taşınır kontrol yetkilisi ile Taşınır kayıt yetkilisi görevi aynı kişide birleşemez.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(4) Taşınır kayıt yetkililerinin görev ve sorumlulukları aşağıda belirtilmiştir.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Harcama birimince edinilen taşınırlardan muayene ve kabulü yapılanları cins ve niteliklerine göre sayarak, tartarak, ölçerek teslim almak, doğrudan tüketilmeyen ve kullanıma verilmeyen taşınırları sorumluluğundaki ambarlarda muhafaza etmek.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Muayene ve kabul işlemi hemen yapılamayan taşınırları kontrol ederek teslim almak, özellikleri nedeniyle kesin kabulleri belli bir dönem kullanıldıktan sonra yapılabilen sarf malzemeleri hariç olmak üzere, bunların kesin kabulü yapılmadan kullanıma verilmesini önlemek.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Taşınırların giriş ve çıkışına ilişkin kayıtlan tutmak, bunlara ilişkin belge ve cetvelleri düzenlemek ve taşınır mal yönetim hesap cetvellerini istenilmesi halinde konsolide görevlisine göndermek.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ç) Tüketime veya kullanıma verilmesi uygun görülen Taşınırları ilgililere teslim etmek.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 Taşınırların yangına, ıslanmaya, bozulmaya, çalınmaya ve benzeri tehlikelere karşı korunması için gerekli tedbirleri almak ve alınmasını sağlamak.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 Ambarda çalınma veya olağanüstü nedenlerden dolayı meydana gelen azalmaları harcama yetkilisine bildirmek.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f) Ambar sayımını ve stok kontrolünü yapmak, harcama yetkilisince belirlenen asgari stok seviyesinin altına düşen taşınırları harcama yetkilisine bildirmek.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 Kullanımda bulunan dayanıklı taşınırları bulundukları yerde kontrol etmek, sayımlarım yapmak ve yaptırmak.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ğ) Harcama biriminin malzeme ihtiyaç planlamasının yapılmasına yardımcı olmak.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h) Kayıtlarını tuttuğu taşınırların yönetim hesabım hazırlamak ve harcama yetkilisine sunulmak üzere Taşınır kontrol yetkilisine teslim etmek.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ı) Ambarlarında kasıt, kusur, ihmal veya tedbirsizlikleri nedeniyle meydana gelen kayıp ve noksanlıklardan sorumlu olmak.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 Ambarlarını devir ve teslim etmeden, görevlerinden ayrılmamak.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(5) Taşınır kontrol yetkililerinin görev ve sorumlulukları aşağıda belirtilmiştir.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Taşınır kayıt ve işlemleri ile ilgili olarak düzenlenen belge ve cetvellerin mevzuata ve mali tablolara uygunluğunu kontrol etmek.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Harcama Birimi Taşınır Mal Yönetim Hesabı Cetvelini imzalayarak harcama yetkilisine sunmak.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(6) Taşınır kayıt yetkilileri ile Taşınır kontrol yetkilileri, düzenledikleri ve imzaladıkları belge ve cetvellerin doğruluğundan harcama yetkilisine karşı birlikte sorumludur.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Taşınır konsolide görevlileri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7 - (DEĞİŞİK MADDE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Kamu idaresinin Taşınır hesaplarını kurumsal sınıflandırmanın II nci, mahalli idarelerde ise kurumsal sınıflandırmanın III üncü düzeyi itibarıyla birleştirmek ve üst yönetici adına İdare Taşınır Mal Yönetimi Ayrıntılı Hesap Cetveli ile İdare Taşınır Mal Yönetim Hesabı İcmal Cetvelini hazırlamak üzere merkezde mali hizmetler birimi yöneticisine bağlı konsolide görevlisi belirlenir.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Kurumsal sınıflandırmanın III üncü ve IV üncü düzeyinde tanımlanan merkez harcama birimlerinin Taşınır hesaplarının, varsa taşra birimleri taşınır hesaplarıyla birleştirilmesi için; mali hizmetler biriminin talebi veya harcama yetkilisinin gerekli görmesi üzerine merkez harcama birimlerinde konsolide görevlisi görevlendirilir.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Mali hizmetler birimince gerek görülmesi halinde ilçe, il veya bölge teşkilatlarında da konsolide görevlisi ilçe, il veya bölge teşkilatının en üst yöneticileri tarafından görevlendirilir.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(4) Taşınır kayıt ve işlemlerini bu amaçla oluşturulan bilişim sistemlerinde yürüten kamu idarelerinde; düzenlenecek İdare Taşınır Mal Yönetimi Ayrıntılı Hesap Cetveli ile İdare Taşınır Mal Yönetim Hesabı İcmal Cetvelinin hazırlanmasına esas teşkil eden cetvel ve raporlar ile kurumsal sınıflandırmanın III üncü ve IV üncü düzeyinde sınıflandırılan merkez harcama birimlerince ihtiyaç duyulan Taşınır Hesap Cetveli, gerektiğinde konsolide görevlilerince sistemden alınır, merkez harcama birimlerinden veya taşradaki konsolide görevlilerinden ayrıca belge ortamında Taşınır Hesap Cetveli istenmez.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Muhasebe yetkililerinin taşınır hesabına ilişkin görev ve sorumlulukları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8 - (1) Taşınır işlemlerine ilişkin muhasebe kayıtları, Genel Yönetim Muhasebe Yönetmeliğine dayanılarak çıkarılmış ilgili muhasebe düzenlemeleri ve bu Yönetmelik hükümleri çerçevesinde muhasebe yetkilileri tarafından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Muhasebe yetkilileri, harcama birimlerince hazırlanan (DEĞİŞİK İBARE RGT: 22.04.2016 RG NO: 29692) (KOD 1) Harcama Birimi Taşınır Mal Yönetim Hesabı Cetvelinde  gösterilen tutarların muhasebe kayıtlarıyla uygunluğunu kontrol ederek onayladıktan sonra, harcama yetkilisine göndermekle görevli ve sorumludurlar.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Muhasebe yetkililerinin bu Yönetmelikteki görevleriyle ilgili sorumlulukları, taşınır işlemlerine ilişkin muhasebe kayıtlarının, dayanağı belgelere uygunluğu ile harcama birimlerince hazırlanan (DEĞİŞİK İBARE RGT: 22.04.2016 RG NO: 29692) (KOD 1) Harcama Birimi Taşınır Mal Yönetim Hesabı Cetvellerini inceleyip onaylayarak harcama yetkilisine vermekle sınırlıdır.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ÜÇÜNCÜ BÖLÜM: Defter ve Belgeler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Defterler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9 - (1) Taşınır işlemlerinde, özelliklerine göre tutulacak defterler şunlardır.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 Tüketim Malzemeleri Defteri (Örnek: 1): Bu defter, Taşınır Kod Listesinin (A) bölümünde yer alan tüketim malzemelerinin giriş ve çıkış kayıtları için kullanılır.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Dayanıklı Taşınırlar Defteri (Örnek: 2): Bu defter, Taşınır Kod Listesinin (B) bölümünde yer alan dayanıklı taşınırların kayıtları için kullanılır. Her bir dayanıklı taşınıra ait giriş ve çıkış kayıtları ayrı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c) Müze Defteri (Örnek: 3): Bu defter, müzelerde sergilenen veya sergilenmek üzere muhafaza altında bulundurulan taşınırlar için tutulur.  Her bir taşınır için ayrı kayıt yapılır.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ç) Kütüphane Defteri (Örnek: 4): Bu defter, kütüphanelerdeki yazma ve basma nadir eserler ile kitap ve kitap dışı materyal için tutulur. Her bir taşınır için ayrı kayıt yapılır.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Belge ve cetveller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10 - (1) Taşınır işlemlerinde, işlem türüne göre aşağıda belirtilen belge ve cetveller kullanılır.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a) Taşınır İşlem Fişi (Örnek: 5; 5/A): İlgili mevzuatı çerçevesinde kabul edilerek teslim alınan taşınırların girişleri ile taşınırların çıkış ve </w:t>
      </w:r>
      <w:r w:rsidRPr="00ED4ECD">
        <w:rPr>
          <w:rFonts w:ascii="Courier New" w:hAnsi="Courier New" w:cs="Courier New"/>
        </w:rPr>
        <w:lastRenderedPageBreak/>
        <w:t xml:space="preserve">ambarlar arasında devir işlemlerinde, dayanıklı taşınırların niteliklerini değiştiren esaslı onarım ve ilaveler sonucu değer artışlarında, kayıtlara esas olmak üzere 5 örnek numaralı Taşınır İşlem Fişi düzenlenir. Müze ve kütüphanelerdeki eserler için ise 5/A örnek numaralı Taşınır İşlem Fişi kullanılır. Taşınır İşlem Fişleri en az üç nüsha olarak düzenlenir ve her malî yıl başında "1"den başlamak üzere bir sıra numarası verilir. Fiş, dayanağını oluşturan belgenin tarihinden önceki bir tarihi taşıyamaz. Taşınır İşlem Fişinin elektronik ortamda düzenlenemediği hallerde, seri ve sıra numaralı olarak bastırılmış fişler kullanılır. Düzenlenen Taşınır İşlem Fişlerinin nüshaları hakkında Yönetmeliğin ilgili maddelerine göre işlem yapılır. İhtiyaç duyulduğunda kullanılmak üzere satın alınarak depolanan ya da arşivlenenler ile süreli yayınlardan ciltletilmiş olanlar hariç olmak üzere aşağıda sayılan hallerde Taşınır İşlem Fişi düzenlenmez.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 Satın alındığı andan itibaren tüketimi yapılan su, doğalgaz, kum, çakıl, bahçe toprağı, bahçe gübresi ve benzeri maddeler,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(DEĞİŞİK İBARE RGT: 22.04.2016 RG NO: 29692) (KOD 1) Tesis, makine, cihaz, taşıt ve iş makineleri ile demirbaşların servislerince yapılan bakım ve onarımlarında kullanılan yedek parçalar ile doğrudan taşıtların depolarına konulan akaryakıt, likit gaz (LPG) ve yağlar,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3) Kısa sürede tüketilen mutfak tipi tüpler ve yangın söndürme tüplerine yapılan gaz dolumları ile yazıcı kartuşlarının dolumları,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4) Dergi ve gazete gibi süreli yayınlar ile arşivlenme niteliği olmayan kütüphane materyalleri.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(EKLENMİŞ ALT BENT RGT: 08.11.2012 RG NO: 28461) </w:t>
      </w:r>
    </w:p>
    <w:p w:rsidR="00ED4ECD" w:rsidRPr="00ED4ECD" w:rsidRDefault="00ED4ECD" w:rsidP="00B8133E">
      <w:pPr>
        <w:pStyle w:val="DzMetin"/>
        <w:rPr>
          <w:rFonts w:ascii="Courier New" w:hAnsi="Courier New" w:cs="Courier New"/>
        </w:rPr>
      </w:pPr>
      <w:r w:rsidRPr="00ED4ECD">
        <w:rPr>
          <w:rFonts w:ascii="Courier New" w:hAnsi="Courier New" w:cs="Courier New"/>
        </w:rPr>
        <w:t>5) Bütçenin temsil ve tanıtma giderleri tertibinden makam için alınan yiyecek ve içecekler.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b) Taşınır Teslim Belgesi (Örnek: 6; 6/A): Taşınır Kod Listesinin (B) bölümünde gösterilen kara taşıtları ve iş makinelerinin bunları sürekli olarak kullanacak personele verilmesinde 6 örnek numaralı Taşınır Teslim Belgesi düzenlenir. Bu belge, vardiya usulü çalışılan yerlerde kullanılan kara taşıtları ve iş makineleri için işyerinde koordinasyonu sağlayan sorumlu yönetici adına düzenlenir. Sorumlu yönetici, kendisine teslim edilen taşıt veya iş makinesi ile kullanıcısını ayrıca tutulacak kayıtlarda izler. Demirbaş, makine ve cihazların kamu görevlilerinin kullanımına verilmesinde ise 6/A örnek numaralı Taşınır Teslim Belgesi düzenlenir.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Taşınır İstek Belgesi (Örnek: 7): Bu Belge, ambardan taşınır talep edildiğinde kullanılır ve talepte bulunan birim yetkilisinin onayını taşır.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ç) Dayanıklı Taşınırlar Listesi (Örnek: 8): Bu Liste, Taşınır Kod Listesinin (B) bölümünde gösterilen taşınırlardan oda, büro, bölüm, geçit, atölye, garaj ve servislere tahsis edilenler için düzenlenir. Bunlar için Taşınır Teslim Belgesi düzenlenmez. Liste, istek yapan birim yetkilisi ve/veya varsa ortak kullanım alanı sorumlusu tarafından imzalanır.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d) Taşınır Geçici Alındısı (Örnek: 9): Bu Alındı, muayene ve kabul işlemi derhal yapılamayan hallerde, taşınırların geçici olarak teslim alınmasında düzenlenir. Alındının birinci nüshası taşınırı teslim edene verilir. Muayene ve kabul işleminden sonra kabul edilen taşınırlar için Taşınır İşlem Fişi düzenlenir ve bu Fişin tarih ve numarası geçici alındının dosyasında saklanan ikinci nüshası üzerine kaydedilir. Muayene ve kabul işleminden sonra kabul edilmeyen taşınırlarda ise ilgiliye verilen Taşınır Geçici Alındısı geri alınarak dosyasındaki ikinci nüshasıyla birleştirilir. Alındının geri alınamaması halinde ikinci nüshası üzerine durumu belirtir açıklama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e) Kayıttan Düşme Teklif ve Onay Tutanağı (Örnek: 10): Bu Tutanak, taşınırın kaybolma, çalınma ve fire gibi herhangi bir nedenle yok olması veya sayımda noksan çıkması; yıpranma, kırılma veya bozulma ya da teknik ve fiziki nedenlerle kullanılmaz hale gelmesi nedeniyle hurdaya ayrılması ile canlı taşınırların ölmesi gibi nedenlerle kayıtlardan çıkarılmasını sağlamak amacıyla iki nüsha olarak düzenlenir. Tutanak, harcama yetkilisi tarafından görevlendirilecek en az üç kişiden oluşan komisyonca imzalanır ve harcama yetkilisi tarafından onaylanır. Tutanağın bir nüshası, çıkış kaydına esas olmak üzere düzenlenen Taşınır İşlem Fişine, ikinci nüshası muhasebe birimine gönderilecek Taşınır İşlem Fişine eklenir. Bu bent kapsamında kayıtlardan çıkarılan taşınırların miktarı, kayıtlı değeri, toplam tutarı ve çıkarılma nedenlerini gösteren rapor, kurumsal sınıflandırmanın III üncü ve IV üncü düzeyinde sınıflandırılan merkez harcama birimlerinde yetkilendirilen taşınır kayıt yetkilisi tarafından II nci düzey detay kodu itibarıyla sistemden alınarak, takip eden yılın ilk ayı içerisinde merkez harcama birimi yetkilisine, mali hizmetler birimince idare bazında alınacak konsolide rapor ise üst yöneticiye sunulur.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f) Ambar Devir ve Teslim Tutanağı (Örnek: 11): Bu Tutanak, (DEĞİŞİK İBARE RGT: 22.04.2016 RG NO: 29692) (KOD 1) Taşınır kayıt yetkilileri arasındaki ambar devir ve teslim alma işlemlerinde düzenlenir. Taşınırlar tutanağa taşınır kodları itibarıyla kaydedilir. Kayıtlara göre ambarda bulunması gereken taşınırlar ile sayımda fiilen bulunan miktarlar, varsa fazla ve noksanlar Tutanakta gösterilir. Tutanak üç nüsha düzenlenir, bir nüshası devredene, bir nüshası devir alana verilir ve üçüncü nüshası dosyasında saklanır.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 Sayım Tutanağı (Örnek: 12): Bu Tutanak, taşınırların sayım işlemlerinde taşınır II nci düzey detay kodu itibarıyla düzenlenir ve taşınırlar Tutanağa taşınır kodu düzeyinde kaydedilir. Tutanağın sayım fazlası veya noksanına ilişkin sayfalarının bir nüshası, giriş-çıkış işlemleri için düzenlenen Taşınır İşlem Fişi ekine, bir nüshası da Taşınır İşlem Fişinin muhasebe birimine gönderilecek nüshasına bağlanır. Sayım tutanakları, dosyasında bir bütün olarak saklanır.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ğ) Taşınır Sayım ve Döküm Cetveli (Örnek: 13): Bu Cetvel, (DEĞİŞİK İBARE RGT: 22.04.2016 RG NO: 29692) (KOD 1) Taşınır kayıt yetkililerinin yıl sonu hesaplarına ilişkin işlemlerinde taşınır I inci düzey detay kodunda gösterilen her bir taşınır grubu için düzenlenir ve taşınırlar bu Cetvele taşınır II nci düzey detay kodu düzeyinde kaydedilir. Cetvelin "Gelecek Yıla Devir" sütununda gösterilen miktarın, yıl sonlarında sayım tutanaklarının "Sayımda Bulunan Miktar" sütununda gösterilen miktara eşit olması gerekir.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h) Harcama Birimi Taşınır Yönetim Hesabı Cetveli (Örnek: 14): Bu Cetvel, (DEĞİŞİK İBARE RGT: 22.04.2016 RG NO: 29692) (KOD 1) harcama biriminin taşınır mal yönetim hesabının çıkarılması amacıyla (DEĞİŞİK İBARE RGT: 22.04.2016 RG NO: 29692) (KOD 1) Taşınır kayıt yetkilisi tarafından harcama birimi itibarıyla taşınır I inci düzey detay kodunda gösterilen her bir taşınır grubu için düzenlenir ve taşınırlar bu Cetvele taşınır II nci düzey detay kodu düzeyinde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ı) Taşınır Hesap Cetveli (Örnek: 15): Bu Cetvel, taşınır konsolide görevlilerince ilçe, il, bölge, dış temsilcilik ve merkez birimlerinin taşınır hesabının çıkarılması işlemlerinde düzenlenir. (DEĞİŞİK İBARE RGT: 22.04.2016 RG NO: 29692) (KOD 1) Harcama Birimi Taşınır Mal Yönetim Hesabı Cetveli esas alınarak taşınır I inci düzey detay kodunda gösterilen her bir taşınır grubu için düzenlenen bu Cetvele taşınırlar taşınır II nci düzey detay kodu düzeyinde kaydedilir.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 Taşınır Kesin Hesap Cetveli (Örnek: 16): Bu Cetvel, merkezdeki taşınır konsolide görevlisince kamu idaresinin (DEĞİŞİK İBARE RGT: 22.04.2016 RG NO: 29692) (KOD 1) taşınır mal yönetim hesabının çıkarılması amacıyla taşınır konsolide görevlilerinden alınan (DEĞİŞİK İBARE RGT: 22.04.2016 RG NO: 29692) (KOD 1) İdare Taşınır Mal Yönetimi Ayrıntılı Hesap Cetveline dayanılarak taşınır I inci düzey detay kodunda gösterilen her bir taşınır grubu için düzenlenir ve taşınırlar Cetvele taşınır II nci düzey detay kodu düzeyinde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j) (DEĞİŞİK İBARE RGT: 22.04.2016 RG NO: 29692) (KOD 1) İdare Taşınır Mal Yönetim Hesabı İcmal Cetveli (Örnek: 17): Bu Cetvel, kamu idaresinin (DEĞİŞİK İBARE RGT: 22.04.2016 RG NO: 29692) (KOD 1) taşınır mal yönetim hesabının çıkarılmasına ilişkin işlemlerde taşınır hesap kodunda gösterilen her bir taşınır grubu için düzenlenir ve taşınırlar Cetvele taşınır I inci düzey detay kodu düzeyinde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 Müze/Kütüphane Yönetim Hesabı Cetveli (Örnek: 18): Bu Cetvel, kamu idarelerinin elinde bulunan veya müzelerdeki tarihi ve sanat değeri olan taşınırlar ile kütüphanelerde bulunan yazma ve basma nadir eserler ile diğer materyallerin yönetim hesaplarının verilmesinde düzenlenir.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BENT RGT: 22.04.2016 RG NO: 29692)</w:t>
      </w:r>
    </w:p>
    <w:p w:rsidR="00ED4ECD" w:rsidRPr="00ED4ECD" w:rsidRDefault="00ED4ECD" w:rsidP="00B8133E">
      <w:pPr>
        <w:pStyle w:val="DzMetin"/>
        <w:rPr>
          <w:rFonts w:ascii="Courier New" w:hAnsi="Courier New" w:cs="Courier New"/>
        </w:rPr>
      </w:pPr>
      <w:r w:rsidRPr="00ED4ECD">
        <w:rPr>
          <w:rFonts w:ascii="Courier New" w:hAnsi="Courier New" w:cs="Courier New"/>
        </w:rPr>
        <w:t>1) Tesis Bileşenleri Cetveli (Örnek: 19): Tesis olarak kayıtlara alınacak taşınırları oluşturan ana bileşenler bu belgede cins ve özellikleri itibarıyla ayrı ayrı gösterilir.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Kamu idarelerince yapılabilecek düzenlemeler ile defter ve belgelerin elektronik ortamda tutulması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11 - (1) Taşınırların tüm giriş ve çıkış kayıtları ile kullanılacak defter, belge ve cetvellerin (DEĞİŞİK İBARE RGT: 22.04.2016 RG NO: 29692) (KOD 1) elektronik ortamda tutulması ve düzenlenmesi esastır.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Kamu idareleri, bu Yönetmelikte belirlenen esas ve usullere bağlı kalmak ve Bakanlığın uygun görüşünü almak koşuluyla özel düzenleme yapabilir ve gereken hallerde bu Yönetmelikte yer alan defter, belge ve cetveller yanında başka defter, belge ve cetveller de kullanabilirler.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(EKLENMİŞ FIKRA RGT: 22.04.2016 RG NO: 29692)</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Elektronik ortamda düzenlenen defter, belge ve cetvellerde gerekli görülmesi halinde ilave sütun ve satır açılabilir.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DÖRDÜNCÜ BÖLÜM: Taşınır İşlemleri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Taşınırların kaydı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12 - (1) Kamu idarelerince bütün taşınırların ve bunlara ilişkin işlemlerin kayıt altına alınması esastır. Taşınır kayıtları, (EKLENMİŞ İBARE RGT: 08.11.2012 RG NO: 28461) harcama birimleri itibarıyla yönetim hesabı verilmesine esas olacak şekilde tutulur. Her bir kaydın belgeye dayanması şarttır.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Bu çerçevede;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Önceki yıldan devren gelen taşınırlar ile içinde bulunulan yılda herhangi bir şekilde edinilen veya elden çıkarılan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Taşınırlardaki kayıp, fire, yıpranma ve benzeri nedenlerle meydana gelen azalmalar,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Sayım sonucunda ortaya çıkan fazlalar, miktar ve değer olarak kayıtlara alınarak takip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Kayıt zamanı, kayıt değeri ve değer tespit komisyonu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13 - (1) Taşınırlar, edinme şekline bakılmaksızın kamu idaresince kullanılmak üzere teslim alındığında giriş; tüketime verildiğinde, satıldığında, başka harcama birimlerine devredildiğinde, bağışlandığında veya yardım yapıldığında, çeşitli nedenlerle kullanılamaz hale geldiğinde, hurdaya ayrıldığında veya kaybolma, çalınma, canlı taşınırın ölümü gibi yok olma hallerinde çıkış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Giriş ve çıkış kayıtları Taşınır İşlem Fişine dayanılarak yapılır. Giriş ve çıkış kayıtlarında;</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 Satın alma suretiyle edinme ve değer artırıcı değişiklik hallerinde maliyet bedeli,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Bedelsiz devir, kullanılamaz hale gelme, yok olma ve hurdaya ayrılma hallerinde kayıtlı değeri,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c) Bağış ve yardım yoluyla edinilen taşınırlarda; bağış ve yardımda bulunan tarafından ispat edici bir belge ile değeri belirtilmiş ise bu değer, belli bir değeri yoksa değer tespit komisyonunca belirlenen değer,  esas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Değer tespit komisyonu, harcama yetkilisinin onayı ile (DEĞİŞİK İBARE RGT: 22.04.2016 RG NO: 29692) (KOD 1) Taşınır kayıt yetkilisinin  ve işin uzmanının da katıldığı en az üç kişiden oluşturulur. Komisyon değer tespitinde ticaret odası, sanayi odası, borsa, meslek kuruluşları, ilgili diğer kuruluşlardan veya aynı nitelikteki taşınırı satın alan idarelerden ve fiyat araştırması sonuçlarından yararlanabilir.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(4) Satın alma suretiyle edinilen taşınırların maliyet bedelinin tespitinde, Genel Yönetim Muhasebe Yönetmeliğinin ilgili hükümleri uygulanır. Faturada çeşitli taşınırlar için topluca gösterilmiş giderler olması durumunda, giderler taşınırların alış bedelleri ile orantılı olarak paylaştırılır. Taşınırlar faturada kayıtlara esas olacak şekilde çeşitleri itibarıyla ayrı ayrı gösterilir.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Dayanıklı taşınırlarda değer artışı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14 - (1) Kullanım devamlılığının sağlanması için yapılan bakım ve onarım harcamaları hariç olmak üzere dayanıklı taşınırların; niteliğini, kullanım şeklini değiştiren, hizmet kalitesini  ve taşınırlardan sağlanan faydayı artıran ve  benzeri amaçlarla yapılan değer artırıcı harcamalar, taşınırın kayıtlı maliyet değerine Taşınır İşlem Fişi düzenlenmek suretiyle ilave 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Bu şekilde maliyetlere ilave edilecek değer artırıcı harcamalar nitelik, tür ve tutar itibarıyla Bakanlıkça belirlenebilir.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Satın alınan taşınırların giriş işlemleri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15 - (1) Satın alınan taşınırlar için, teslim alındıktan sonra, Taşınır Kod Listesindeki hesap kodları itibarıyla üçer nüsha Taşınır İşlem Fişi düzenlenir.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08.11.2012 RG NO: 28461) (KOD 1) </w:t>
      </w:r>
    </w:p>
    <w:p w:rsidR="00ED4ECD" w:rsidRPr="00ED4ECD" w:rsidRDefault="00ED4ECD" w:rsidP="00B8133E">
      <w:pPr>
        <w:pStyle w:val="DzMetin"/>
        <w:rPr>
          <w:rFonts w:ascii="Courier New" w:hAnsi="Courier New" w:cs="Courier New"/>
        </w:rPr>
      </w:pPr>
      <w:r w:rsidRPr="00ED4ECD">
        <w:rPr>
          <w:rFonts w:ascii="Courier New" w:hAnsi="Courier New" w:cs="Courier New"/>
        </w:rPr>
        <w:t>(2) Alımı bir merkezden yapılarak birden fazla birime doğrudan teslim edilen taşınırlar için, taşınırın teslim edildiği birimlerce iki nüsha Taşınır Geçici Alındısı düzenlenir ve bir nüshası alımı yapan birime gönderilir. Alımı yapan birim, bu alındıya dayanarak, ödemeye ve kendi giriş kayıtlarına esas olmak üzere Taşınır İşlem Fişi düzenler. Diğer birimlerden alınan geçici alındılar, düzenlenen bu fişin idarede kalan nüshasına bağlanır. Alımı yapan birimce giriş kayıtları yapıldıktan sonra düzenlenecek Taşınır İşlem Fişiyle de ilgili diğer birimler adına çıkış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(3) Farklı hesaplara kaydı gereken taşınırların aynı faturada yer alması halinde, faturadaki taşınırların kaydedileceği hesap sayısınca fatura fotokopileri çıkarılır ve üzerine her hesap için düzenlenen Taşınır İşlem Fişinin numarası yazılır. Fişin birinci nüshası ödeme emri belgesine, ikinci nüshası ise ödeme emri belgesinin harcama biriminde kalan nüshasına bağlanır. Üçüncü nüshası, muayene ve kabul komisyon tutanağı veya idare yetkilisince düzenlenmiş kabul belgesi ile birlikte, sıralı olarak dosyalanır.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(4) Satın alınan dergi ve gazete gibi süreli yayınların bedellerinin ödenmesi sırasında Taşınır İşlem Fişi düzenlenmez. Söz konusu yayınlardan cilt birliği sağlananlar, ciltletildikten sonra Taşınır İşlem Fişi düzenlenerek kayıtlara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(EKLENMİŞ FIKRA RGT: 22.04.2016 RG NO: 29692)</w:t>
      </w:r>
    </w:p>
    <w:p w:rsidR="00ED4ECD" w:rsidRPr="00ED4ECD" w:rsidRDefault="00ED4ECD" w:rsidP="00B8133E">
      <w:pPr>
        <w:pStyle w:val="DzMetin"/>
        <w:rPr>
          <w:rFonts w:ascii="Courier New" w:hAnsi="Courier New" w:cs="Courier New"/>
        </w:rPr>
      </w:pPr>
      <w:r w:rsidRPr="00ED4ECD">
        <w:rPr>
          <w:rFonts w:ascii="Courier New" w:hAnsi="Courier New" w:cs="Courier New"/>
        </w:rPr>
        <w:t>(5) Kamu idarelerince satınalma suretiyle edinilen binalarla birlikte teslim alınan ancak binanın bütünleyici unsurlarından olmayan taşınır kapsamındaki tesisler ile diğer büro makine ve malzemeleri, varsa belgesinde gösterilen bedeli, böyle bir belge yoksa komisyonca tespit edilen gerçeğe uygun değeri üzerinden envanter işlem seçeneğiyle Taşınır kayıtlarına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Bağış ve yardım yoluyla edinilen taşınırların girişi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16 - (1) Kanunun 40 ıncı maddesi ile diğer mevzuat çerçevesinde bağış ve yardım olarak edinilen taşınırlar teslim alındığında, taşınır kayıt kontrol yetkilisi tarafından Taşınır İşlem Fişi düzenlenerek kayıtlara alınır. Fişin birinci nüshası bağış ve yardım edene verilir veya gönderilir.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Sayım fazlası taşınırların girişi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17 - (1) Yapılan sayım sonucunda fazla bulunan taşınırlar, Taşınır İşlem Fişi düzenlenerek kayıtlara alınır. Sayım fazlası taşınırların giriş kaydedilmesinde; söz konusu taşınırla aynı nitelikte son bir yıl içinde girişi yapılan taşınır varsa bu değer, aksi halde değer tespit komisyonu tarafından belirlenecek değer esas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İade edilen taşınırların girişi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18 - (1) Kullanıma verilen tüketim malzemelerinden herhangi bir nedenle iade edilenler, iadeyi yapan birim yetkilisinin onayını taşıyan ve iade edilen malzemenin cins ve miktarını belirten belge karşılığında teslim alınır ve Taşınır İşlem Fişi düzenlenerek tekrar giriş kaydedilir. Fişin birinci nüshası taşınırları iade edene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Yönetmelik eki taşınır kod listesinde tüketim malzemesi olarak sınıflandırılan taşınırlardan, üzerine kayıt yapmak veya yeniden formatlanmak ya da doldurulmak suretiyle tekrar kullanılması mümkün olanların, görevin tamamlanmasını takiben ambara iadesi zorunludur. Bu şekilde iade edilen taşınırlar hakkında birinci fıkraya göre işlem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(3) Kullanıma verilen dayanıklı taşınırlardan, herhangi bir nedenle ilgililerince iade edilenler için Taşınır İşlem Fişi düzenlenmez. Bu taşınırların kullanıma verilmelerinde düzenlenmiş olan Taşınır Teslim Belgesi, taşınırın geri alındığına ilişkin ilgili bölümü imzalanarak kişiye geri verilir ve kayıtlar buna göre güncellenir.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Devir alınan taşınırların girişi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19 - (1) Kamu idarelerince 31 inci madde hükümlerine göre bedelsiz olarak devir alınan taşınırlar, devreden idarenin Taşınır İşlem Fişinde gösterilen değer esas alınarak düzenlenecek Taşınır İşlem Fişi ile giriş </w:t>
      </w:r>
      <w:r w:rsidRPr="00ED4ECD">
        <w:rPr>
          <w:rFonts w:ascii="Courier New" w:hAnsi="Courier New" w:cs="Courier New"/>
        </w:rPr>
        <w:lastRenderedPageBreak/>
        <w:t>kaydedilir ve Fişin bir nüshası yedi gün içerisinde devreden idarenin çıkış kaydına esas Taşınır İşlem Fişine bağlanmak üzere gönderilir. Devralan idarenin yapmış olduğu taşıma giderleri taşınırın değeri ile ilişkilendirilmez.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Aynı kamu idaresinin muhtelif harcama birimlerinin ambarları arasında devredilen taşınırların alınmasında da Taşınır İşlem Fişi düzenlenir ve Fişin birinci nüshası ilgili taşınır kayıt ve kontrol yetkilisine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Aynı harcama biriminin ambarları arasındaki taşınır devirlerinde düzenlenen Taşınır İşlem Fişi muhasebe birimine gönderilmez.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Tasfiye idaresinden edinilen taşınırların girişi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20 - (DEĞİŞİK MADDE RGT: 08.11.2012 RG NO: 28461)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 27/10/1999 tarihli ve 4458 sayılı Gümrük Kanununun 178 inci maddesi gereğince yürürlüğe konulan tasfiye işlemlerine ilişkin yönetmelik hükümleri çerçevesinde kamu idarelerince temin edilen taşınırlar için Taşınır İşlem Fişi düzenlenir ve giriş kaydı yapılır. Fişin birinci nüshası, taşınırı teslim eden ilgili idare yetkilisine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İç imkanlarla üretilen taşınırlar ile kazı veya müsadere yoluyla edinilen taşınırların giriş işlemleri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21 -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Aşağıda belirtildiği şekilde edinilen taşınırlar, değer tespit komisyonu tarafından belirlenecek gerçeğe uygun değer üzerinden Taşınır İşlem Fişi düzenlenerek giriş kaydedilir:</w:t>
      </w:r>
    </w:p>
    <w:p w:rsidR="00ED4ECD" w:rsidRPr="00ED4ECD" w:rsidRDefault="00ED4ECD" w:rsidP="00B8133E">
      <w:pPr>
        <w:pStyle w:val="DzMetin"/>
        <w:rPr>
          <w:rFonts w:ascii="Courier New" w:hAnsi="Courier New" w:cs="Courier New"/>
        </w:rPr>
      </w:pPr>
      <w:r w:rsidRPr="00ED4ECD">
        <w:rPr>
          <w:rFonts w:ascii="Courier New" w:hAnsi="Courier New" w:cs="Courier New"/>
        </w:rPr>
        <w:t>a) Kamu idarelerinin kendi kullanımları için iç imkanlarıyla üretilen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Kamu idarelerinin mülkiyetindeki arazilerde yetiştirilen ağaçlardan üretilen ekonomik değere sahip kereste, odun, meyve gibi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Kamu idaresince yaptırılan arkeolojik kazılarda bulunan etnografık eser veya diğer taşınırlardan ilgili mevzuatına göre müzelerde sergilenen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ç) Mahkeme kararıyla müsaderesine karar verilenler ile idari yaptırımla mülkiyeti kamuya geçirilmesi kesinleşen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Birinci fıkranın (ç) bendinde belirtilen taşınırlardan kullanılamayacaklar kayda alınmaksızın ilgili mevzuatında belirlendiği şekilde tasfiye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Tüketim suretiyle çıkış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22 - (1) Tüketim malzemeleri, Taşınır İstek Belgesi karşılığında düzenlenecek Taşınır İşlem Fişi ile çıkış kaydedilir.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(2) Kamu idarelerinin iç imkanlarıyla kendi kullanımları için üretecekleri dayanıklı taşınırların üretiminde kullanılan taşınırlar için de birinci fıkra hükmü uygulanır.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Taşınır İşlem Fişi düzenlenmeden hiçbir şekilde tüketim malzemesi çıkışı yapılamaz.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(4) Tüketim malzemelerinin çıkış kayıtları, ambarlara girişlerindeki öncelik sırası dikkate alınarak "ilk giren-ilk çıkar" esasına göre ve giriş bedelleri üzerinden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Kullanım suretiyle çıkış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23 - (1) (DEĞİŞİK İBARE RGT: 22.04.2016 RG NO: 29692) (KOD 1) Tesis, taşıt ve iş makineleri haricindeki dayanıklı taşınırlar Taşınır İstek Belgesi düzenlenmek suretiyle talep edilir. Talep edilen dayanıklı taşınırlar 6/A örnek numaralı (DEĞİŞİK İBARE RGT: 22.04.2016 RG NO: 29692) (KOD 1) Taşınır Teslim Belgesi düzenlenerek kullanıma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 Kara taşıt ve iş makinelerinin yetkili makamın onayına istinaden yönetiminden sorumlu görevliye veya kullanıcısına verilmesinde ise 6 örnek numaralı (DEĞİŞİK İBARE RGT: 22.04.2016 RG NO: 29692) (KOD 1) Taşınır Teslim Belgesi düzenlenir.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(3) Kara taşıtlarının dışındaki taşıtların sorumluya veya kullanıcılarına devir ve teslimine ilişkin usul ve düzenlenecek belgeler kamu idarelerince ayrıca belirlenir.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(4) (DEĞİŞİK İBARE RGT: 22.04.2016 RG NO: 29692) (KOD 1) Taşınır Teslim Belgesine dayanılarak Dayanıklı Taşınırlar Defterine gerekli kayıtlar yapılır. Fişin birinci nüshası dosyasında saklanır. İkinci nüshası (DEĞİŞİK İBARE RGT: 22.04.2016 RG NO: 29692) (KOD 1) Taşınır Teslim Belgesiyle taşınır teslim edilen görevlilere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(5) Taşınırlar; oda, büro, bölüm, geçit, salon, atölye, garaj ve servis gibi ortak kullanım alanlarına Dayanıklı Taşınırlar Listesi düzenlenmek ve istek yapan birim yetkilisinin ve/veya varsa ortak kullanım alanı sorumlusunun imzası alınmak suretiyle verilir.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Devir suretiyle çıkış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24 - (1) Kamu idarelerince 31 inci madde hükümlerine göre bedelsiz olarak devredilen taşınırların çıkışı Taşınır İşlem Fişi düzenlenerek yapılır. Fişin bir nüshası taşınırın devredildiği idareye verilir. Devir alan idareden alınan Fiş, düzenlenen Fişin ekine bağlanır.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Aynı kamu idaresinin muhtelif harcama birimlerinin ambarları arasında devredilen taşınırlar için de Taşınır İşlem Fişi düzenlenir ve Fişin birinci nüshası devredilen harcama biriminin (DEĞİŞİK İBARE RGT: 22.04.2016 RG NO: 29692) (KOD 1) Taşınır kayıt yetkilisine verilir.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(3) Aynı harcama biriminin ambarları arasındaki taşınır devirlerinde de Taşınır İşlem Fişi düzenlenir, ancak bu Fişler muhasebe birimine gönderilmez.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Yabancı ülkelere bağış veya yardım olarak verilen taşınırların çıkışı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25 - (1) Yabancı ülkelere bağış veya yardım olarak verilen taşınırlar, yetkili makamın onay veya kararına dayanılarak düzenlenecek Taşınır İşlem Fişi ile kayıtlardan çıkarılır. Onay veya kararın bir örneği Fişin ekine bağlanır.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Satış suretiyle çıkış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26 - (1) İlgili mevzuatı çerçevesinde satılan taşınırlar Taşınır İşlem Fişi düzenlenerek çıkış kaydedilir. Satışa ilişkin karar veya onayın bir nüshası Fişin birinci nüshasına bağlanır.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Kullanılmaz hale gelme, yok olma veya sayım noksanı nedeniyle çıkış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27 - (1) Tüketim malzemelerinin özelliklerinde, ağırlıklarında veya miktarlarında meydana gelen değişmeler nedeniyle oluşan fireler, sayımda noksan çıkan taşınırlar, çalınma, kaybolma gibi nedenlerle yok olan taşınırlar ya da yıpranma, kırılma veya bozulma gibi nedenlerle kullanılamaz hale gelen taşınırlar ile canlı taşınırın ölmesi halinde, Kayıttan Düşme Teklif ve Onay Tutanağı ve Taşınır İşlem Fişi düzenlenerek kayıtlardan çıkarılır.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Eskimiş, solmuş, yırtılmış ve kullanılamayacak duruma gelmiş bayrakların Türk Bayrağı Tüzüğünün 38 inci maddesi uyarınca çıkarılan Eskimiş, Solmuş, Yırtılmış ve Kullanılamayacak Duruma Gelmiş Bayrakların Yok Edilmesi Usul ve Esaslarını Gösterir Yönetmelik hükümleri gereğince ilgili yerlere teslim edilmesinde de birinci fıkra hükmü uygulanır.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Birinci ve ikinci fıkralarda belirtilen  hallerde kasıt, kusur, ihmal veya tedbirsizlik olup olmadığı araştırılarak sonuçları ayrı bir tutanakta belirtilir ve 5 inci madde hükmüne  göre işlem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08.11.2012 RG NO: 28461)</w:t>
      </w:r>
    </w:p>
    <w:p w:rsidR="00ED4ECD" w:rsidRPr="00ED4ECD" w:rsidRDefault="00ED4ECD" w:rsidP="00B8133E">
      <w:pPr>
        <w:pStyle w:val="DzMetin"/>
        <w:rPr>
          <w:rFonts w:ascii="Courier New" w:hAnsi="Courier New" w:cs="Courier New"/>
        </w:rPr>
      </w:pPr>
      <w:r w:rsidRPr="00ED4ECD">
        <w:rPr>
          <w:rFonts w:ascii="Courier New" w:hAnsi="Courier New" w:cs="Courier New"/>
        </w:rPr>
        <w:t>(4) Garanti veya sigorta taahhütnamesi kapsamında yenisi ile değiştirilmek üzere yüklenicisine iade edilen taşınırlar Kayıttan Düşme Teklif ve Onay Tutanağına dayanılarak düzenlenecek Taşınır İşlem Fişiyle kayıtlardan çıkarılır ve yenisi kayıtlara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08.11.2012 RG NO: 28461)</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(5) Kamu idaresi ile yüklenici arasında imzalanan mal alımına ilişkin sözleşmede hüküm bulunması ve fiyat farkı veya ek bir maliyet talep edilmemesi kaydıyla; kullanım süresi dolan veya dolmak üzere olan </w:t>
      </w:r>
      <w:r w:rsidRPr="00ED4ECD">
        <w:rPr>
          <w:rFonts w:ascii="Courier New" w:hAnsi="Courier New" w:cs="Courier New"/>
        </w:rPr>
        <w:lastRenderedPageBreak/>
        <w:t>taşınırlardan daha uzun miadlı olanlarla değiştirilenler, Kayıttan Düşme Teklif ve Onay Tutanağına dayanılarak düzenlenecek Taşınır İşlem Fişiyle kayıtlardan çıkarılır ve yenisi kayıtlara alınır.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Hurdaya ayırma nedeniyle çıkış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28 -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Ekonomik ömrünü tamamlamış olan veya tamamlamadığı halde teknik ve fiziki nedenlerle kullanılmasında yarar görülmeyerek hizmet dışı bırakılması gerektiği ilgililer veya özel mevzuatı çerçevesinde oluşturulan komisyon tarafından bildirilen taşınırlar, biri işin uzmanı olmak kaydıyla harcama yetkilisinin belirleyeceği en az üç kişiden oluşan komisyon tarafından değerlendirilir. Yeterli sayı veya nitelikte personel bulunmaması halinde komisyonlar diğer kamu idarelerinden talep edilecek üyelerin katılımıyla oluşturulabilir.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 Komisyonca yapılan değerlendirme sonucunda hurdaya ayrılması uygun görülmeyen taşınırlar hakkındaki gerekçeli karar harcama yetkilisine bildirilir.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(3) Komisyonca hurdaya ayrılmasına karar verilenler için ise Kayıttan Düşme Teklif ve Onay Tutanağı düzenlenir.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(4) Hurdaya ayrılmasına karar verilen taşınırlar harcama yetkilisinin onayı ile kayıtlardan çıkarılır.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(5) Birinci fıkraya göre harcama yetkilisince oluşturulacak komisyon tarafından ekonomik değerinin olmadığı veya teknik, sağlık, güvenlik ve benzeri nedenlerle imha edilmesinin şart olduğuna karar verilen taşınırlar, harcama yetkilisinin onayı ile imha edilir. İmha, komisyon veya komisyonun gözetiminde uzman kişiler tarafından yapılır. Bu işleme ilişkin ayrıca bir imha tutanağı düzenlenir. İmha işleminde özel mevzuat hükümleri öncelikle dikkate alınır.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(6) Hurdaya ayrılan veya imha edilen taşınırlar Taşınır İşlem Fişi düzenlenerek kayıtlardan çıkarılır. Fişin ekine Kayıttan Düşme Teklif ve Onay Tutanağının bir nüshası bağlanır.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22.04.2016 RG NO: 29692)</w:t>
      </w:r>
    </w:p>
    <w:p w:rsidR="00ED4ECD" w:rsidRPr="00ED4ECD" w:rsidRDefault="00ED4ECD" w:rsidP="00B8133E">
      <w:pPr>
        <w:pStyle w:val="DzMetin"/>
        <w:rPr>
          <w:rFonts w:ascii="Courier New" w:hAnsi="Courier New" w:cs="Courier New"/>
        </w:rPr>
      </w:pPr>
      <w:r w:rsidRPr="00ED4ECD">
        <w:rPr>
          <w:rFonts w:ascii="Courier New" w:hAnsi="Courier New" w:cs="Courier New"/>
        </w:rPr>
        <w:t>(7) İlgili mevzuatı gereğince, kasko sigortası yaptırılmış taşıt ve iş makineleri ile ekipmanın risk sonrası hurdaya ayrılarak kayıtlardan çıkarılması durumunda hurdası, kasko sigortası genel şartlarına dayanılarak sigorta şirketine verilebilir. Bu durumda rizikonun gerçekleşmesi anındaki gerçeğe uygun değeri sigorta şirketinden tahsil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Bölünen, birleşen veya kaldırılan harcama birimlerine ait taşınırlar hakkında yapılacak işlemler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29 - (1) Kamu idarelerinin yeniden yapılanmaları sonucu teşkilat yapılarında meydana gelen değişiklikler nedeniyle bölünmesine, birleşmesine veya kaldırılmasına karar verilen harcama birimlerine ait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a) Bölünerek ayrı bir harcama birimi haline gelen birimin kullanımına terk edilmesi halinde, bölünen harcama biriminin kayıtlarına çıkış, yeni oluşan harcama biriminin kayıtlarına giriş,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Başka bir harcama birimi ile birleşme sonucunda kaldırılan birimin kayıtlarına çıkış, bünyesinde birleşilen birimin kayıtlarına giriş,</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c) Kaldırılma halinde, kaldırılan harcama biriminin kayıtlarına çıkış, devredilmesi kararlaştırılan harcama biriminin kayıtlarına giriş, kaydedilir.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Giriş ve çıkış kayıtları Taşınır İşlem Fişi ile yapılır. Düzenlenen fişlerin birer nüshası, muhasebe birimine gönderilir.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Taşınır giriş ve çıkış işlemlerinin muhasebe birimine bildirilmesi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30 -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Taşınır kayıt yetkilileri tarafından, kamu idarelerinin muhasebe kayıtlarında ilgili stok ve maddi duran varlık hesaplarında izlenen taşınırlardan; satınalma suretiyle edinilenlerin giriş işlemleri ile değer artırıcı harcamalar için düzenlenen Taşınır İşlem Fişlerinin bir nüshası ödeme emri belgesi ekinde, muhasebe birimine gönderilir. Diğer şekillerde edinilen taşınırların girişleri ve maddi duran varlık hesaplarında izlenen taşınırların çıkışları için düzenlenen Taşınır İşlem Fişlerinin birer nüshasının, düzenleme tarihini takip eden en geç on gün içinde ve her durumda malî yıl sona ermeden önce muhasebe birimine gönderilmesi zorunludur. Ancak Aynı muhasebe biriminden hizmet alan, Aynı kamu idaresinin harcama birimleri arasında yapılan taşınır devirlerinde, devreden harcama birimince düzenlenen Taşınır İşlem Fişi muhasebe birimine gönderilmez.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Muhasebe kayıtlarında "150-İlk Madde ve Malzemeler Hesabı"nda izlenen tüketim malzemelerinin çıkışları için düzenlenen Taşınır İşlem Fişleri muhasebe birimine gönderilmez. Bunların yerine, genel bütçe kapsamındaki kamu idarelerinde üç aylık dönemler itibarıyla, diğer idarelerde ise üç ayı geçmemek üzere üst yöneticiler tarafından belirlenen sürede kullanılmış tüketim malzemelerinin taşınır II nci düzey detay kodu bazında düzenlenen onaylı bir listesi, en geç ilgili dönemin son iş günü mesai bitimine kadar muhasebe birimine gönderilir.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Muhasebe yetkilileri, taşınır giriş ve çıkış işlemlerine ilişkin olarak kendilerine gönderilen Taşınır İşlem Fişlerinde gösterilen tutarları II nci düzey detay kodu itibarıyla ilgili hesaplara kaydeder.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BEŞİNCİ BÖLÜM: Kamu İdareleri Arasında Taşınır Devri ve Tahsisi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Kamu idareleri arasında bedelsiz devir ve tahsis</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31 - (1) Kayıtlara alınış tarihi itibarıyla beş yılını tamamlamış ve idarece kullanılmasına ihtiyaç duyulmayan taşınırlar, bu taşınıra ihtiyaç duyan idarelere bedelsiz devredilebilir.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(2) Ancak devralmak isteyen idare açısından bakım, onarım ve taşıma giderleri nedeniyle ekonomik olmayan ve kullanılmasında fayda görülmeyen taşınırlar devredilemez.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08.11.2012 RG NO: 28461) (KOD 2) </w:t>
      </w:r>
    </w:p>
    <w:p w:rsidR="00ED4ECD" w:rsidRPr="00ED4ECD" w:rsidRDefault="00ED4ECD" w:rsidP="00B8133E">
      <w:pPr>
        <w:pStyle w:val="DzMetin"/>
        <w:rPr>
          <w:rFonts w:ascii="Courier New" w:hAnsi="Courier New" w:cs="Courier New"/>
        </w:rPr>
      </w:pPr>
      <w:r w:rsidRPr="00ED4ECD">
        <w:rPr>
          <w:rFonts w:ascii="Courier New" w:hAnsi="Courier New" w:cs="Courier New"/>
        </w:rPr>
        <w:t>(3) Aşağıda sayılan taşınırların diğer kamu idarelerine bedelsiz devrinde beş yıl şartı aranmaz: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Kamu idarelerince yürütülen veya desteklenen projelerin gerçekleştirilmesi için edinilen araştırma ve geliştirme amaçlı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Kamu idarelerince yürütülen ve yönetilen ulusal otomasyon sistemleri çerçevesinde edinilerek sisteme dâhil idarelerin kullanımına tahsis edilen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Uluslararası organizasyonların gerçekleştirilmesi için alınan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ç) İlgili mevzuatla verilen görev ve yetkiye dayanılarak diğer idarelere verilmek üzere temin edilen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 Devredilmediği takdirde kullanım imkânı kalmayacak olan veya zorunlu sebeplerle devredilmesi gereken tüketim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(DEĞİŞİK FIKRA RGT: 19.06.2010 RG NO: 27616) (KOD 1) </w:t>
      </w:r>
    </w:p>
    <w:p w:rsidR="00ED4ECD" w:rsidRPr="00ED4ECD" w:rsidRDefault="00ED4ECD" w:rsidP="00B8133E">
      <w:pPr>
        <w:pStyle w:val="DzMetin"/>
        <w:rPr>
          <w:rFonts w:ascii="Courier New" w:hAnsi="Courier New" w:cs="Courier New"/>
        </w:rPr>
      </w:pPr>
      <w:r w:rsidRPr="00ED4ECD">
        <w:rPr>
          <w:rFonts w:ascii="Courier New" w:hAnsi="Courier New" w:cs="Courier New"/>
        </w:rPr>
        <w:t>(4) İdareler, sahip oldukları taşınırları (taşıt ve iş makineleri dahil) birinci fıkrada belirtilen beş yıl şartı aranmaksızın ihtiyacı bulunan diğer idarelere geçici olarak tahsis edebilir.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22.03.2012 RG NO: 28241)</w:t>
      </w:r>
    </w:p>
    <w:p w:rsidR="00ED4ECD" w:rsidRPr="00ED4ECD" w:rsidRDefault="00ED4ECD" w:rsidP="00B8133E">
      <w:pPr>
        <w:pStyle w:val="DzMetin"/>
        <w:rPr>
          <w:rFonts w:ascii="Courier New" w:hAnsi="Courier New" w:cs="Courier New"/>
        </w:rPr>
      </w:pPr>
      <w:r w:rsidRPr="00ED4ECD">
        <w:rPr>
          <w:rFonts w:ascii="Courier New" w:hAnsi="Courier New" w:cs="Courier New"/>
        </w:rPr>
        <w:t>(5) Başbakanlıkça kamu idarelerine ve kamu idarelerince Başbakanlığa yapılacak devir ve tahsisler herhangi bir şarta bağlı olmaksızın gerçekleştirilir.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08.11.2012 RG NO: 28461)</w:t>
      </w:r>
    </w:p>
    <w:p w:rsidR="00ED4ECD" w:rsidRPr="00ED4ECD" w:rsidRDefault="00ED4ECD" w:rsidP="00B8133E">
      <w:pPr>
        <w:pStyle w:val="DzMetin"/>
        <w:rPr>
          <w:rFonts w:ascii="Courier New" w:hAnsi="Courier New" w:cs="Courier New"/>
        </w:rPr>
      </w:pPr>
      <w:r w:rsidRPr="00ED4ECD">
        <w:rPr>
          <w:rFonts w:ascii="Courier New" w:hAnsi="Courier New" w:cs="Courier New"/>
        </w:rPr>
        <w:t>(6) Devredilmeleri halinde daha etkin, verimli ve ekonomik kullanılacağı veya görev ve yetki alanları itibarıyla devirlerinin daha faydalı olacağı anlaşılan taşınırlar, devreden ve devralmak isteyen kamu idarelerinin müşterek talebi üzerine Maliye Bakanının uygun görüşü ile herhangi bir şarta bağlı kalmaksızın bedelsiz devredilebilir.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(EKLENMİŞ FIKRA RGT: 19.06.2010 RG NO: 27616)</w:t>
      </w:r>
    </w:p>
    <w:p w:rsidR="00ED4ECD" w:rsidRPr="00ED4ECD" w:rsidRDefault="00ED4ECD" w:rsidP="00B8133E">
      <w:pPr>
        <w:pStyle w:val="DzMetin"/>
        <w:rPr>
          <w:rFonts w:ascii="Courier New" w:hAnsi="Courier New" w:cs="Courier New"/>
        </w:rPr>
      </w:pPr>
      <w:r w:rsidRPr="00ED4ECD">
        <w:rPr>
          <w:rFonts w:ascii="Courier New" w:hAnsi="Courier New" w:cs="Courier New"/>
        </w:rPr>
        <w:t>(7) Bedelsiz devredilecek ve devredilemeyecek taşınırlar ile tahsise ilişkin diğer esas ve usuller Bakanlıkça belirlenir.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ALTINCI BÖLÜM: Sayım ve Devir İşlemleri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Sayım ve sayım sonrası yapılacak işlemler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32 - (1) Kamu idarelerine ait taşınırların, (DEĞİŞİK İBARE RGT: 22.04.2016 RG NO: 29692) (KOD 1) Taşınır kayıt yetkililerinin görevlerinden ayrılmalarında, yıl sonlarında ve harcama yetkilisinin gerekli gördüğü durum ve zamanlarda sayımı yapılır.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(2) Taşınır sayımları, harcama yetkilisince, kendisinin veya görevlendireceği bir kişinin başkanlığında (DEĞİŞİK İBARE RGT: 22.04.2016 RG NO: 29692) (KOD 1) Taşınır kayıt yetkilisinin  de katılımıyla, en az üç kişiden oluşturulan sayım kurulu tarafından yapılır.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Sayım süresince, hizmetin aksamaması ve bozulabilecek nitelikteki taşınırlar için gerekli tedbirlerin alınması kaydıyla, taşınır giriş ve çıkışları sayım kurulunun talebi üzerine harcama yetkilisince durdurulabilir. Sayım yapılırken gerekli önlemlerin alınması, sayım kurulunun görev ve sorumluluğu altındadır.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(4) Sayım kurulu öncelikle, (DEĞİŞİK İBARE RGT: 22.04.2016 RG NO: 29692) (KOD 1) Taşınır kayıt yetkilisince ambarda bulunduğu veya ambardan çıktığı halde belgesi düzenlenmediği ve kayıtları yapılmadığı belirtilen taşınırlara ilişkin işlemlerin yaptırılmasını sağlar. Sayım Tutanağının "Kayıtlara Göre Ambardaki Miktar" sütunu, defter kayıtları esas alınarak doldurulduktan sonra ambarlardaki taşınırlar fiilen sayılır ve bulunan miktarlar Sayım Tutanağının "Ambarda Bulunan Miktar" sütununa kaydedilir.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(DEĞİŞİK FIKRA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(5) Ambar sayım işlemleri tamamlandıktan sonra oda, büro, bölüm, geçit, salon, atölye, garaj ve servis gibi ortak kullanım alanlarında bulunan taşınırlar Dayanıklı Taşınırlar Listeleri esas alınarak sayılır ve sayım sonuçları Sayım Tutanağında gösterilir. Kullanım amacıyla kamu görevlilerine taşınır teslim belgesiyle verilmiş olan taşınırlar için, sayım yapılmaksızın Sayım Tutanağının “Kayıtlara Göre Kişilere Verilen Miktar” sütunundaki bilgiler dikkate alınır.</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(6) Sayımda bulunan miktar ile kayıtlı miktar arasında fark bulunması halinde miktarlarında farklılık bulunan taşınırların sayımı bir kez daha tekrarlanır. Yine farklı çıkarsa bu miktar "Fazla" veya "Noksan" sütununa kaydedilir.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(7) Sayım kurulunca, taşınırların fiili miktarlarının kayıtlı miktarlardan eksik oluğunun tespit edilmesi halinde Kayıttan Düşme Teklif ve Onay Tutanağı ve Taşınır İşlem Fişi; fazla olduğunun tespit edilmesi halinde ise Taşınır İşlem Fişi düzenlettirilerek, defter kayıtlarının sayım sonuçlarıyla uygunluğu sağlanır.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(8) Düzenlenen giriş ve çıkış belgelerinin bir örneği, muhasebe kayıtlarının yapılması için muhasebe birimine gönderilir.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(9) Kayıtların sayım sonuçlarıyla uygunluğu sağlandıktan sonra sayım kurulu tarafından Taşınır Sayım ve Döküm Cetveli düzenlenir. Cetvel, sayım kurulu ile (DEĞİŞİK İBARE RGT: 22.04.2016 RG NO: 29692) (KOD 1) Taşınır kayıt yetkilisinin tarafından imzalanır. Bu Cetvel ve eki sayım tutanağı ile sayım sonuçlarına göre düzenlenen giriş ve çıkış belgeleri, (DEĞİŞİK İBARE RGT: 22.04.2016 RG NO: 29692) (KOD 1) taşınır kayıt yetkilisi nin yıl sonu hesabını oluşturur.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Devir işlemleri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33 - (1) Taşınır kayıt ve kontrol yetkilileri, sorumlulukları altındaki ambarlarda bulunan taşınırları ve bunlara ilişkin kayıt ve belgeleri, yerlerine görevlendirilenlere devretmeden görevlerinden ayrılamazlar. Yeni görevlendirilen taşınır kayıt ve kontrol yetkilileri de söz konusu kayıt ve belgeleri aramak ve almak zorundadır.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 xml:space="preserve">             (2) Ambarlarındaki taşınırları ve taşınır işlemlerine ilişkin kayıt ve belgeleri teslim etmeyen veya istifa, hastalık, tutuklanma, ölüm gibi nedenlerle devir ve teslim edemeyen taşınır kayıt ve kontrol yetkililerinin sorumluluğundaki taşınırlar ile dayanağı kayıt ve belgeler, devir kurulu aracılığı ile yeni taşınır kayıt ve kontrol yetkilisine devir ve teslim edilir. Devir kurulu, harcama yetkilisi tarafından belirlenen bir kişinin başkanlığında, (DEĞİŞİK İBARE RGT: 22.04.2016 RG NO: 29692) (KOD 1 Taşınır kayıt yetkililerinin de katıldığı, en az üç kişiden oluşur.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Ambarların devri, Ambar Devir ve Teslim Tutanağı düzenlenerek yapılır.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(4) Oda, büro, bölüm, geçit, salon, atölye, garaj ve servis gibi ortak kullanım alanlarında bulunan taşınırlar, buralarda asılı Dayanıklı Taşınırlar Listesinde gösterilen miktarlar esas alınarak sayılmak ve listedeki ilgili bölüm imzalanmak suretiyle yeni sorumluya devir ve teslim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(5) Taşınır kayıt ve kontrol yetkililerinin geçici görev, aylıksız izin, hastalık izni gibi on günlük süreyi aşmayan geçici ayrılmalarında, harcama yetkilisi tarafından idarenin ihtiyaçları göz önünde bulundurularak gerekli tedbirler alınmak suretiyle ambar kapalı tutulabilir. Bu süre gerektiğinde harcama yetkilisi tarafından uzatılabilir.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YEDİNCİ BÖLÜM: Taşınır Mal Hesapları ve Cetvelleri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Taşınır mal yönetim hesabı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34 - (DEĞİŞİK MADDE RGT: 22.04.2016 RG NO: 29692) (KOD 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(1) Taşınır mal yönetim hesabı, Kanunun kaynakların kullanılması ve yönetilmesi konusunda harcama birimi ve harcama yetkililerine yüklediği sorumluluğun gereği olarak taşınır kayıt ve işlemlerinin usulüne uygun yapılıp yapılmadığının harcama yetkilisi tarafından kontrol ve denetimine esas olmak üzere Taşınır kayıt yetkilisi tarafından harcama birimleri itibarıyla hazırlanır ve taşınır kontrol yetkilisince kayıt ve belgeler ile mali tablolara uygunluğu kontrol edilerek imzalanır. Taşınır mal yönetim hesabında; önceki yıldan devredilen, yılı içinde giren, çıkan ve ertesi yıla devredilen taşınırlar ile yılsonu sayımında bulunan fazla ve noksanlar gösterilir.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Taşınır mal yönetim hesabı aşağıdaki cetvellerden oluşur: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Yılsonu sayımına ilişkin Sayım Tutanağı.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Taşınır Sayım ve Döküm Cetveli.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Harcama Birimi Taşınır Mal Yönetim Hesabı Cetveli; müze ve kütüphane olarak faaliyet gösteren harcama birimlerinde Müze/Kütüphane Yönetim Hesabı Cetveli.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ç) Yılsonu itibarıyla en son düzenlenen Taşınır İşlem Fişinin sıra numarasını gösterir tutanak.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(3) Taşınır mal yönetim hesabı, taşınır kayıt yetkililerince aşağıdaki şekilde hazırlanır: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Sayım Kurulu tarafından onaylanan Taşınır Sayım ve Döküm Cetveline dayanılarak ilgisine göre Harcama Birimi Taşınır Mal Yönetim Hesabı Cetveli, Müze Yönetim Hesabı Cetveli veya Kütüphane Yönetim Hesabı Cetveli düzenlenir. Bünyesinde tarihi veya sanat değeri olan taşınırlar ile kütüphane materyalleri bulunan kamu idareleri, gerekli görülmesi halinde söz konusu cetvellerden ilgili olanını ayrıca düzenleyebilirler.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(a) bendine göre düzenlenen ve Taşınır kontrol yetkilisi tarafından da imzalanan cetveller muhasebe kayıtlarına uygunluğu yönünden kontrol edilerek onaylanmak üzere muhasebe yetkilisine gönderilir. Taşınır işlemleri ile muhasebe işlemleri elektronik ortamda ilişkilendirilerek yürütülen sistemlerde onaylama işlemi, sistem üzerinden elektronik ortamda da yapılabilir.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c) Muhasebe yetkilisince muhasebe kayıtlarına uygunluğu onaylanan cetvellerin ekine Taşınır Sayım ve Döküm Cetveli ile varsa sayımda noksan ve/veya fazla bulunanların çıkış ve/veya girişine ilişkin Taşınır işlem Fişleri eklenir ve bir dosya halinde harcama yetkilisine sunulur.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ç) Taşınır mal yönetim hesabı; harcama yetkilisince, taşınır kayıt ve işlemlerinin usulüne uygun yapıldığı anlaşıldıktan, Harcama Birimi Taşınır Mal Yönetim Hesabı Cetvelinin Taşınır Sayım ve Döküm Cetveline uygunluğu görüldükten sonra onaylanır Yetkili mercilerce istenildiğinde ibraz edilmek veya gönderilmek üzere harcama biriminde, yurt dışı teşkilatının Taşınır mal yönetim hesabı ise merkez teşkilatında muhafaza edilir.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İdare taşınır mal yönetimi ayrıntılı hesap cetveli ile icmal cetveli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35 - (DEĞİŞİK MADDE RGT: 22.04.2016 RG NO: 29692) (KOD 2) (KOD 1)  </w:t>
      </w:r>
    </w:p>
    <w:p w:rsidR="00ED4ECD" w:rsidRPr="00ED4ECD" w:rsidRDefault="00ED4ECD" w:rsidP="00B8133E">
      <w:pPr>
        <w:pStyle w:val="DzMetin"/>
        <w:rPr>
          <w:rFonts w:ascii="Courier New" w:hAnsi="Courier New" w:cs="Courier New"/>
        </w:rPr>
      </w:pPr>
      <w:r w:rsidRPr="00ED4ECD">
        <w:rPr>
          <w:rFonts w:ascii="Courier New" w:hAnsi="Courier New" w:cs="Courier New"/>
        </w:rPr>
        <w:t>(1) Merkezdeki taşınır konsolide görevlilerince; dış temsilcilikler ile merkez ve taşra harcama birimleri itibarıyla düzenlenen harcama birimi Taşınır mal yönetim hesabı cetvelleri öncelikle I inci düzey detay kodu itibarıyla ayrı ayrı birleştirilmek suretiyle idare Taşınır Mal Yönetimi Ayrıntılı Hesap Cetveli, taşınır hesap grupları itibarıyla birleştirilmek suretiyle de İdare Taşınır Mal Yönetim Hesabı icmal Cetveli hazırlanır.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İdare Taşınır Mal Yönetimi Ayrıntılı Hesap Cetveli ile idare Taşınır Mal Yönetim Hesabı icmal Cetvelinin ilgililerce imzalanmış nüshası idarenin kesin hesabına eklenir.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SEKİZİNCİ BÖLÜM: Numaralandırma ve Kod Sistemi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Dayanıklı taşınırların numaralanması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36 - (1) Giriş kaydı yapılan dayanıklı taşınırlara, (DEĞİŞİK İBARE RGT: 22.04.2016 RG NO: 29692) (KOD 1) Taşınır kayıt yetkilisi  tarafından bir sicil numarası verilir. Bu numara yazma, kazıma, damga vurma veya etiket yapıştırma suretiyle taşınırın üzerinde kalıcı olacak şekilde belirtilir. Fiziki veya kullanım özellikleri nedeniyle numaralandırılması mümkün olmayan taşınırlara bu işlem uygulanmaz.</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Sicil numarası üç grup rakamdan oluşur. Birinci grup rakam, taşınırın Dayanıklı Taşınırlar Defterinde ayrıntılı izlenmek üzere kaydedildiği taşınır kodundan; ikinci grup rakam, taşınırın giriş kaydedildiği yılın son iki rakamından; üçüncü grup rakam ise taşınıra verilen giriş sıra numarasından oluşur.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Taşınır kodları ve detaylı hesap planı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37 - (1) Taşınırın Bakanlıkça belirlenen düzey detay kodundan sonraki detay kodları, kamu idarelerince ölçü birimi esas alınarak belirlenir.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Kapsamdaki kamu idarelerinin muhasebe detaylı hesap planları, Yönetmelik ekindeki Taşınır Kod Listesine uygun olarak belirlenir.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Harcama birimi ve ambarların kodlanması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38 - (1) Kapsamdaki kamu idarelerinde harcama birimlerine ve bunlara bağlı ambarlara  aşağıdaki esaslara göre birer kod numarası verilir.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 Harcama birimlerine iki grup ve onbir rakamdan oluşan kod verilir. Birinci grup (00.00.00.00) sekiz karakterden oluşur ve idarenin analitik bütçe uygulamasına ilişkin kurumsal sınıflandırmadaki düzeylerini gösterir. İkinci grup (000) üç karakterden oluşur ve o ilçe, il, bölge veya merkezdeki harcama birimi sayısını gösterir. Bakanlık saymanlık otomasyon sistemini (say2000i) kullanan idarelerde Bakanlıkça verilen birim kodları kullanılır.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Harcama birimlerinin bünyesinde bulunan ambarlara harcama yetkililerince bir düzeyli ve iki karakterden oluşan kod verilir. Bu kod aynı harcama birimine bağlı ambarların sayısını gösterir. Ambar, bağlı olduğu harcama birimi koduyla birlikte tanımlanır.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Bu kodlar (DEĞİŞİK İBARE RGT: 22.04.2016 RG NO: 29692) (KOD 1) Taşınır kayıt yetkilileri ile taşınır konsolide görevlilerince yapılan taşınır işlemlerine ilişkin olarak düzenlenen belge ve cetvellerde kullanılır.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(MÜLGA FIKRA RGT: 22.04.2016 RG NO: 29692) (KOD 1)</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DOKUZUNCU BÖLÜM: Çeşitli  Hükümler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Yetki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MADDE 39 - (1) Bakanlık; </w:t>
      </w:r>
    </w:p>
    <w:p w:rsidR="00ED4ECD" w:rsidRPr="00ED4ECD" w:rsidRDefault="00ED4ECD" w:rsidP="00B8133E">
      <w:pPr>
        <w:pStyle w:val="DzMetin"/>
        <w:rPr>
          <w:rFonts w:ascii="Courier New" w:hAnsi="Courier New" w:cs="Courier New"/>
        </w:rPr>
      </w:pPr>
      <w:r w:rsidRPr="00ED4ECD">
        <w:rPr>
          <w:rFonts w:ascii="Courier New" w:hAnsi="Courier New" w:cs="Courier New"/>
        </w:rPr>
        <w:tab/>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 Yönetmelik ekinde yer alan Taşınır Kod Listesi ile defter, belge ve cetvellerde değişiklik yapmaya,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Taşınır II nci düzey detay kodundan sonraki detay kodları belirlemeye,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c) Taşınırların takibine ilişkin olarak barkod sistemini uygulatmaya ve buna ilişkin usul ve esasları belirlemeye,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ç) Taşınır mal yönetim hesabının elektronik ortamda alınmasına ilişkin düzenlemeleri yapmaya,</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 Merkezi yönetim kapsamındaki kamu idarelerinin taşınır kayıt ve işlemlerini Bakanlıkça uygulanan ve yönetilen merkezi bilişim ve yönetim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sistemleri üzerinden yaptırmaya veya idarelerin yönettiği bilişim sistemleri üzerinden taşınır işlemlerine ilişkin bilgileri entegrasyon suretiyle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almaya, bunlara ilişkin usul ve esasları belirlemeye,</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e) Genel bütçe kapsamındaki kamu idarelerinde, tüketim malzemelerinin çıkışına esas olmak üzere taşınır II nci düzey detay kodu bazında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düzenlenen onaylı listelerin muhasebe birimine gönderilmesinde uygulanacak sürelerde değişiklik yapmaya,</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(DEĞİŞİK BENT RGT: 22.04.2016 RG NO: 29692) (KOD 1) </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f) Harcama yetkililerinin onayı ile harcama birimleri ve diğer kamu idarelerine devredilecek taşınırlar ile satışı yapılacaklar için tutar belirlemeye,</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yetkilidir.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Yürürlük</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40 - (1) Sayıştayın görüşü alınarak hazırlanan bu Yönetmeliğin;</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a) 10 uncu maddesinin birinci fıkrasının (a), (f), (g) bentleri, 13 üncü maddesinin üçüncü fıkrası, 39 uncu maddesinin birinci  fıkrasının (f) bendi ile 31 inci, 36 ncı , 37 nci maddeleri ve geçici 1 inci, 2 nci ve 3 üncü maddeleri yayımı tarihinde,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b) 34  üncü ve 35 inci maddeleri  31/12/2007 tarihinde,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c) Diğer maddeleri 1/7/2007 tarihinde, yürürlüğe girer.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Yürütme</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MADDE 41 - (1) Bu Yönetmelik hükümlerini Bakanlar Kurulu yürütür.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Kodların bildirimi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GEÇİCİ MADDE 1 - (1) Kamu idareleri,  bu Yönetmeliğin yürürlüğe girdiği tarihten itibaren üç ay içinde bu Yönetmelikte belirlenen esaslara göre harcama birimlerini ve bunlara bağlı ambarların kod numaralarını tespit ederek Sayıştaya bildirmek zorundadırlar.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Envanteri yapılan taşınırların muhasebe birimine bildirilmesi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GEÇİCİ MADDE 2 - (1) Harcama birimlerince; 150, 253, 254 ve 255 hesap kodlarında izlenmesi gereken taşınırların fiili envanterleri, 30/6/2007 tarihi itibarıyla yapılır ve söz konusu taşınırlar, kayıtlı değerleri üzerinden, kayıtlı değeri yoksa değer tespit komisyonu tarafından belirlenen değer üzerinden düzenlenecek Taşınır İşlem Fişi ile ilgili defterlere kaydedilir. Düzenlenen Taşınır İşlem Fişlerinin birer nüshası muhasebe birimine gönderilir.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Muhasebe birimlerince; daha önce 150, 253, 254 ve 255 hesap kodlarına kaydedilmiş olan değerler 30/6/2007 tarihi itibarıyla tutarlar üzerinden bir taraftan Net Değer Hesabına borç, ilgili hesaplara alacak kaydedilerek hesaplardan çıkarılır; diğer taraftan Taşınır İşlem Fişlerinde gösterilen taşınırlar 1/7/2007 tarihi itibarıyla ilgili hesaplara giriş kaydedilerek, envanter kayıtlarıyla uygunluğu sağlanır.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(3) Bu maddenin uygulanmasına ilişkin düzenlemeleri yapmaya ve zorunlu hallerde belirlenen süreleri değiştirmeye Bakanlık yetkilidir.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Önceki mevzuata göre sonuçlandırılmış işlemler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GEÇİCİ MADDE 3 - (1) Kamu idareleri tarafından 1/1/2006 tarihinden bu Yönetmeliğin yürürlüğe girdiği tarihe kadar Ayniyat Talimatnamesi veya Ayniyat Talimatnamesine dayanılarak çıkarılmış özel yönetmeliklerinin hükümlerine göre sonuçlandırılmış olan taşınır işlemleri, mevzuatına uygun olarak yapılmış kabul edilir.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(2) Diğer düzenleyici mevzuatta Ayniyat Talimatnamesine yapılan atıflar, bu Yönetmeliğe yapılmış sayılır.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Geçici olarak tahsis edilmiş bulunan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GEÇİCİ MADDE 4 - (EKLENMİŞ MADDE RGT: 19.06.2010 RG NO: 27616)</w:t>
      </w: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(1) Bu Yönetmeliğin yayımı tarihinden önce kamu idarelerince, geçici olarak tahsis edilmiş bulunan taşınırlar (taşıt ve iş makineleri dahil) hakkında da bu Yönetmelik hükümleri uygulanır.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Kayıt hatalarının düzeltilmesi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 MADDE 1 - (EKLENMİŞ MADDE RGT: 08.11.2012 RG NO: 28461)</w:t>
      </w:r>
    </w:p>
    <w:p w:rsidR="00ED4ECD" w:rsidRPr="00ED4ECD" w:rsidRDefault="00ED4ECD" w:rsidP="00B8133E">
      <w:pPr>
        <w:pStyle w:val="DzMetin"/>
        <w:rPr>
          <w:rFonts w:ascii="Courier New" w:hAnsi="Courier New" w:cs="Courier New"/>
        </w:rPr>
      </w:pPr>
      <w:r w:rsidRPr="00ED4ECD">
        <w:rPr>
          <w:rFonts w:ascii="Courier New" w:hAnsi="Courier New" w:cs="Courier New"/>
        </w:rPr>
        <w:t>(1) Taşınırın kodunda, birim maliyet bedelinde veya miktarında hata yapılması durumunda, harcama yetkilisinin onayı üzerine düzenlenecek yeni Taşınır İşlem Fişiyle hatalı kaydın çıkış işlemi yapılır. Daha sonra düzenlenecek Taşınır İşlem Fişiyle de doğru verinin girişi yapılmak suretiyle hata düzeltilir. Muhasebe kayıtlarını etkileyen düzeltmelere ilişkin Taşınır İşlem Fişlerinin bir nüshası muhasebe birimine gönderilir.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 Mahsup dönemi sonuna kadar tespit edilen kayıt hataları, ilgili olduğu yılın hesaplarına; daha sonra tespit edilen kayıt hataları ise cari yıl hesaplarına mâledilerek düzeltilir.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Atıflar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 MADDE 2 - (EKLENMİŞ MADDE RGT: 22.04.2016 RG NO: 29692) (1) Diğer mevzuatta Taşınır kayıt ve kontrol yetkilisine yapılan atıflar Taşınır kayıt yetkilisine, Taşınır kesin hesabına yapılan atıflar idare Taşınır mal yönetimi hesabına yapılmış sayılır.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TAŞINIR KOD LİSTESİ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Hesap   I. Düzey    II. Düzey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Kodu     Kodu          Kodu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A- TÜKETİM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İlk Madde ve Malzemeler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Kırtasiye Malzemeleri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01          01      Yazı Araçları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01          02      Yazım, Çizim ve Ölçüm Araç ve Malzemeleri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03      Kağıt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04      Yazıcı, Faksimile Cihazı ve Fotokopi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05      Kağıt Tutturucular, Tutkallar ve Bantlar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06      Yazı Düzelticiler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07      Küçük Kırtasiye Gereç ve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01          08      Bilişim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02                  Beslenme, Gıda Amaçlı ve  Mutfakta Kullanılan Tüketim Malzemeleri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02          01      Tek Kullanımlık Mutfak Eşyaları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02          02      Servis ve Saklama Kapları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02          03      Sofra Takımı ve Çatal Bıçak Takımı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02          04      İçecek Servis Takımları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02          05      Mutfak Araç ve Gereçleri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03                    Tıbbi ve Laboratuar Sarf Malzemeleri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03          01      İlaçlar ve Farmakolojik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03          02      Biyokimyasallar ve Gaz Maddeleri  İçeren Kimyasallar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03          03      Medikal Malzemeler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03          04      Laboratuar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04                    Yakıtlar, Yakıt Katkıları ve Katkı Yağlar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04          01      Katı Yakıtlar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04          02      Sıvı Yakıtlar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04          03      Gaz Yakıtlar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04          04      Yağlar ve Katkı Yağlar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04          05      Kimyevi Maddeler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05                    Temizleme Ekipmanları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05          01      Temizlik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05          02      Temizlik Araç ve Gereçleri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05          03      Temizleme ve Dezenfeksiyon Solisyonları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06                    Giyecek, Mefruşat ve Tuhafiye Malzemeleri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06          01      Giyecekler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06          02      Mefruşat Ürünleri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150         06          03      Tuhafiye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Yiyecek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01      Bakliyat</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02      Yağlar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03      Sebze, Meyve, Yemiş ve Çekirdekler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04      Un ve Unlu Gıdalar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05      Baharat ve Çeşniler ile Çikolata ve Tatlandırıcılar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06      Günlük Tüketilmesi Gereken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07      Etler ve Et Ürünleri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07          08      Deniz Ürünleri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08                    İçecek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08          01      Alkolsüz İçecekler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08          02      Alkollü İçecekler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09                    Canlı Hayvanlar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09          01      Çiftlik Hayvanları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09          02      Hizmet Amaçlı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09          03      Gösteri Amaçlı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09          04      Deney Amaçlı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09          05      Koruma Altına Alınan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10                    Zirai Maddeler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10          01      Tohum, Fideler, Filizler ve Çiçek Tohumları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10          02      Gübre, Bitki Gıdaları ve Bitki İlaçları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10          03      Haşerelere Karşı Mücadele Ürünleri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10          04      Hayvan Yetiştiriciliğinde Kullanılan Maddeler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10          05      Ağaç, Fundalık ve Çiçekler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Yem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01      Çiftlik Hayvan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02      Kuş ve Kümes Hayvan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03      Balık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04      Köpek ve Kedi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05      Kemirgen Hayvan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06      Sürüngen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11          99      Diğer Hayvan Yemleri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12                    Bakım Onarım ve Üretim Malzemeleri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01      Küçük El Aletleri ve Gereçleri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02      Tutturucular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03      Kaplayıcılar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04      Elektrik-Elektronik ve Aydınlatma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05      Ağaç Ürünleri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06      Metal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12          07      Cam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13                    Yedek Parçalar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01      Makineler ve Aletler Grubu Yedek Parçaları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02      Cihazlar ve Aletler Grubu Yedek Parçaları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03      Taşıtlar Grubu Yedek Parçaları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04      Büro Makineleri Grubu Yedek Parçaları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05      Su Tesisatı Yedek Parçaları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13          99      Diğer Yedek Parçalar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14                    Nakil Vasıtaları Lastikleri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14          01      Otomobil Lastikleri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14          02      Minibüs, Kamyonet Lastikleri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14          03      Kamyon, Otobüs Lastikleri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14          04      Traktör ve İş Makinesi Lastikleri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14          05      Bisiklet Lastikleri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15                    Değişim, Bağış ve Satış Amaçlı Yayınlar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15          01      Basılı Yayınlar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150         16                    Spor Malzemeleri Grubu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16          01      Doğa Sporlarında Kullanılan Spor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16          02      Salon Sporlarında Kullanılan Spor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16          03      Saha Sporlarında Kullanılan Spor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16          99      Diğer Spor Malzemeleri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99                    Diğer Tüketim Amaçlı Malzemeler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99          01      Hediye Amaçlı Alınan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150         99          02      Ödül Amaçlı Alınan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B- DAYANIKLI TAŞINIRLAR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Tesis, Makine ve Cihazlar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01                    Tesisler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253         01            Taşınmaz olarak değerlendirildiğinden Taşınır Kod Listesine alınmamıştır.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Sadece muhasebe detay hesap planlarında yer alacaktır.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Makineler ve Aletler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01      Tarım ve Ormancılık Makineleri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253         02          02      İnşaat Makineleri ve Aletleri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03      Atölye Makineleri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04      İş Makineleri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05      Güç Elektroniği ve Basınçlı Makineler ile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06      Posta Makineleri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07      Paketleme Makineleri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08      Etiketleme Makineleri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02          09      Ayırma, Sınıflandırma Makineleri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lastRenderedPageBreak/>
        <w:t>253         02          10      Matbaacılıkta Kullanılan Makine ve Aletler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Cihazlar ve Aletler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01      Yıkama, Temizleme ve Ütüleme Cihaz ve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02      Beslenme, Gıda ve Mutfak Cihaz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03      Kurtarma Amaçlı Cihaz ve Aletler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04      Ölçüm, Tartı, Çizim Cihazları ve Aletleri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253         03          05      Tıbbi ve Biyolojik Amaçlı Kullanılan Cihazlar ve Aletler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253         03          06      Araştırma ve Üretim Amaçlı Laboratuar Cihazları ve Aletleri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07      Müzik Aletleri ve Aksesuarları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253         03          08      Spor Amaçlı Kullanılan Cihaz ve Aletler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Taşıtlar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Karayolu Taşıtları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01      Otomobiller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02      Yolcu Taşıma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03      Yük Taşıma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04      Arazi Taşıtları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05      Özel Amaçlı Taşıtlar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254         01          06      Mopet ve Motosikletler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01          07      Motorsuz Kara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Su ve Deniz Taşıtları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01      Gemiler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02      Tankerler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03      Deniz Altılar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04      Römorkörler ve İtici Gemiler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05      Yüzer Yapılar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06      Tekneler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07      Botlar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08      Yelkenliler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09      Kanolar ve Kayıklar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10      Yatlar ve Kotralar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02          11      Sandallar ve Sallar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03                    Hava Taşıtları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03          01      Motorlu Hava Taşıtları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03          02      Motorsuz Hava Taşıtları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03          03      Uzay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04                    Demiryolu ve Tramvay Taşıtları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04          01      Lokomotifler ve Elektrikli Troleybüsler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254         04          02      Demiryolu ve Tramvay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Demirbaşlar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Döşeme ve Mefruşat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01      Döşeme Demirbaşları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02      Temsil ve Tören Demirbaşları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03      Koruyucu Giysi ve Malzemeler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04      Seyahat, Muhafaza ve Taşıma Amaçlı Demirbaş Niteliğindeki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01          05      Hastanede Kullanılan Demirbaş Niteliğindeki Taşınırlar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Büro Makineleri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01      Bilgisayarlar ve Sunucular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255         02          02      Bilgisayar Çevre Birimleri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03      Teksir ve Çoğaltma Makineleri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04      Haberleşme Cihazları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05      Ses, Görüntü ve Sunum Cihazları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06      Aydınlatma Cihazları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02          99      Diğer Büro Makineleri ve Aletleri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Mobilyalar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01      Büro Mobilyaları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02      Misafirhane, Konaklama ve Barınma Amaçlı Mobilyalar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03      Kafeterya ve Yemekhane Mobilyaları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04      Bebek ve Çocuk Mobilyası ve Aksesuarları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03          05      Seminer ve Sunum Amaçlı Ürünler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04                    Beslenme, Gıda ve Mutfak Demirbaşları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04          01      Yemek Hazırlama Ekipmanları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05                    Canlı Demirbaşlar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05          01      Çiftlik Hayvanları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05          02      Hizmet Amaçlı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05          03      Gösteri Amaçlı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05          04      Koruma Altına Alınan Hayvanlar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Tarihi veya Sanat Değeri Olan Demirbaşlar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01      Etnografik Eserler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02      Arkeolojik Eserler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03      Geleneksel Türk Süslemeleri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04      Güzel Sanat Eserleri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05      Kitap, Belge, El Yazmaları ve Nadir Eserler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06      Para, Pul, Sikke ve Madalyonlar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07      Tabletler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08      Mühür ve Mühür Baskıları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09      Arşiv Vesikaları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06          10      Fosiller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07                    Kütüphane Demirbaşları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07          01      Kütüphane Mobilyaları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07          02      Basılı Yayınlar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07          03      Görsel ve İşitsel Kaynaklar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255         07          04      Bilgi Saklama Üniteleri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08                    Eğitim Demirbaşları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08          01      Eğitim Mobilyaları ve Donanımları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08          02      Öğrenmeyi Kolaylaştırıcı Ekipmanlar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08          03      Derslik Süslemeleri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08          04      Okul Bahçesi ve Oyun Demirbaşları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09                    Spor Amaçlı Kullanılan Demirbaşlar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09          01      Doğa Sporlarında Kullanılan Demirbaşlar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09          02      Salon Sporlarında Kullanılan Demirbaşlar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09          03      Saha Sporlarında Kullanılan Demirbaşlar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09          99      Diğer Spor Amaçlı Kullanılan Demirbaşlar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10                    Güvenlik, Kontrol ve Tedbir Amaçlı Demirbaşlar Grubu</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10          01      Güvenlik ve Korunma Amaçlı Araçlar</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10          02      Kontrol ve Güvenlik Sistemleri</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10          03      Yangın Söndürme ve Tedbir Cihaz ve Araçları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255         11                    Demirbaş Niteliğindeki Süs Eşyaları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11          01      Vitrinde Sergilenen Süs Eşyaları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11          02      Duvarda Sergilenen Süs Eşyaları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255         11          03      Masa ve Sehpalarda Sergilenen Süs Eşyaları</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NOT: EKLERİN DEVAMI İÇİN RESMİ GAZETEYE BAKINIZ</w:t>
      </w: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r w:rsidRPr="00ED4ECD">
        <w:rPr>
          <w:rFonts w:ascii="Courier New" w:hAnsi="Courier New" w:cs="Courier New"/>
        </w:rPr>
        <w:t xml:space="preserve"> </w:t>
      </w: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Pr="00ED4ECD" w:rsidRDefault="00ED4ECD" w:rsidP="00B8133E">
      <w:pPr>
        <w:pStyle w:val="DzMetin"/>
        <w:rPr>
          <w:rFonts w:ascii="Courier New" w:hAnsi="Courier New" w:cs="Courier New"/>
        </w:rPr>
      </w:pPr>
    </w:p>
    <w:p w:rsidR="00ED4ECD" w:rsidRDefault="00ED4ECD" w:rsidP="00B8133E">
      <w:pPr>
        <w:pStyle w:val="DzMetin"/>
        <w:rPr>
          <w:rFonts w:ascii="Courier New" w:hAnsi="Courier New" w:cs="Courier New"/>
        </w:rPr>
      </w:pPr>
      <w:r w:rsidRPr="00ED4ECD">
        <w:rPr>
          <w:rFonts w:ascii="Courier New" w:hAnsi="Courier New" w:cs="Courier New"/>
        </w:rPr>
        <w:t xml:space="preserve">Sinerji Mevzuat ve İçtihat Programı </w:t>
      </w:r>
    </w:p>
    <w:sectPr w:rsidR="00ED4ECD" w:rsidSect="00B8133E">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4F511C"/>
    <w:rsid w:val="0083399C"/>
    <w:rsid w:val="008B10C3"/>
    <w:rsid w:val="00997A85"/>
    <w:rsid w:val="00AE4B8D"/>
    <w:rsid w:val="00C54AC7"/>
    <w:rsid w:val="00ED4ECD"/>
    <w:rsid w:val="00F54876"/>
    <w:rsid w:val="00F720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B8133E"/>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B8133E"/>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11830</Words>
  <Characters>67432</Characters>
  <Application>Microsoft Office Word</Application>
  <DocSecurity>0</DocSecurity>
  <Lines>561</Lines>
  <Paragraphs>158</Paragraphs>
  <ScaleCrop>false</ScaleCrop>
  <Company/>
  <LinksUpToDate>false</LinksUpToDate>
  <CharactersWithSpaces>79104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2020-02-05T08:37:00Z</dcterms:created>
  <dcterms:modified xsi:type="dcterms:W3CDTF">2020-02-05T08:37:00Z</dcterms:modified>
</cp:coreProperties>
</file>